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3B" w:rsidRPr="00EA183B" w:rsidRDefault="00EA183B" w:rsidP="00EA183B">
      <w:pPr>
        <w:pStyle w:val="Default"/>
        <w:spacing w:before="120" w:line="360" w:lineRule="auto"/>
        <w:rPr>
          <w:rFonts w:ascii="Bookman Old Style" w:hAnsi="Bookman Old Style"/>
        </w:rPr>
      </w:pPr>
    </w:p>
    <w:p w:rsidR="001F2E1A" w:rsidRDefault="00EA183B" w:rsidP="00EA183B">
      <w:pPr>
        <w:pStyle w:val="Default"/>
        <w:spacing w:before="120"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A183B">
        <w:rPr>
          <w:rFonts w:ascii="Bookman Old Style" w:hAnsi="Bookman Old Style"/>
          <w:b/>
          <w:bCs/>
          <w:sz w:val="22"/>
          <w:szCs w:val="22"/>
        </w:rPr>
        <w:t>ESTATUTO D</w:t>
      </w:r>
      <w:r w:rsidR="001F2E1A">
        <w:rPr>
          <w:rFonts w:ascii="Bookman Old Style" w:hAnsi="Bookman Old Style"/>
          <w:b/>
          <w:bCs/>
          <w:sz w:val="22"/>
          <w:szCs w:val="22"/>
        </w:rPr>
        <w:t>A</w:t>
      </w:r>
      <w:r w:rsidRPr="00EA183B">
        <w:rPr>
          <w:rFonts w:ascii="Bookman Old Style" w:hAnsi="Bookman Old Style"/>
          <w:b/>
          <w:bCs/>
          <w:sz w:val="22"/>
          <w:szCs w:val="22"/>
        </w:rPr>
        <w:t xml:space="preserve"> FUNDAÇÃO</w:t>
      </w:r>
      <w:r w:rsidR="001F2E1A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:rsidR="00EA183B" w:rsidRPr="00EA183B" w:rsidRDefault="001F2E1A" w:rsidP="00EA183B">
      <w:pPr>
        <w:pStyle w:val="Default"/>
        <w:spacing w:before="120" w:line="360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ESCOLA SUPERIOR DA MAGISTRATURA DA AMÉRICA LATINA</w:t>
      </w:r>
      <w:r w:rsidR="00EA183B" w:rsidRPr="00EA183B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:rsidR="001F2E1A" w:rsidRDefault="001F2E1A" w:rsidP="00EA183B">
      <w:pPr>
        <w:pStyle w:val="Default"/>
        <w:spacing w:before="120"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EA183B" w:rsidRPr="00EA183B" w:rsidRDefault="00EA183B" w:rsidP="00EA183B">
      <w:pPr>
        <w:pStyle w:val="Default"/>
        <w:spacing w:before="120" w:line="360" w:lineRule="auto"/>
        <w:jc w:val="center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CAPÍTULO I - DA DENOMINAÇÃO, NATUREZA, SEDE, FINS E DURAÇÃO </w:t>
      </w:r>
    </w:p>
    <w:p w:rsidR="00EA183B" w:rsidRPr="00EA183B" w:rsidRDefault="00EA183B" w:rsidP="001F2E1A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Art. 1º. A Fundação</w:t>
      </w:r>
      <w:r w:rsidR="001F2E1A">
        <w:rPr>
          <w:rFonts w:ascii="Bookman Old Style" w:hAnsi="Bookman Old Style"/>
          <w:sz w:val="22"/>
          <w:szCs w:val="22"/>
        </w:rPr>
        <w:t xml:space="preserve"> Escola Superior da Magistratura da América Latina </w:t>
      </w:r>
      <w:r w:rsidRPr="00EA183B">
        <w:rPr>
          <w:rFonts w:ascii="Bookman Old Style" w:hAnsi="Bookman Old Style"/>
          <w:sz w:val="22"/>
          <w:szCs w:val="22"/>
        </w:rPr>
        <w:t xml:space="preserve">é uma pessoa jurídica de direito privado, sem fins lucrativos, com autonomia administrativa e financeira, sediada </w:t>
      </w:r>
      <w:r w:rsidR="001F2E1A">
        <w:rPr>
          <w:rFonts w:ascii="Bookman Old Style" w:hAnsi="Bookman Old Style"/>
          <w:sz w:val="22"/>
          <w:szCs w:val="22"/>
        </w:rPr>
        <w:t xml:space="preserve">em Foz do Iguaçu, Estado do Paraná, Brasil, </w:t>
      </w:r>
      <w:proofErr w:type="gramStart"/>
      <w:r w:rsidR="001F2E1A">
        <w:rPr>
          <w:rFonts w:ascii="Bookman Old Style" w:hAnsi="Bookman Old Style"/>
          <w:sz w:val="22"/>
          <w:szCs w:val="22"/>
        </w:rPr>
        <w:t>Av.</w:t>
      </w:r>
      <w:proofErr w:type="gramEnd"/>
      <w:r w:rsidR="001F2E1A">
        <w:rPr>
          <w:rFonts w:ascii="Bookman Old Style" w:hAnsi="Bookman Old Style"/>
          <w:sz w:val="22"/>
          <w:szCs w:val="22"/>
        </w:rPr>
        <w:t xml:space="preserve"> das Cataratas, </w:t>
      </w:r>
      <w:r w:rsidRPr="00EA183B">
        <w:rPr>
          <w:rFonts w:ascii="Bookman Old Style" w:hAnsi="Bookman Old Style"/>
          <w:sz w:val="22"/>
          <w:szCs w:val="22"/>
        </w:rPr>
        <w:t xml:space="preserve">regendo-se pelo presente Estatuto e pela legislação que lhe for aplicável. </w:t>
      </w:r>
    </w:p>
    <w:p w:rsidR="001F2E1A" w:rsidRDefault="00EA183B" w:rsidP="001F2E1A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Art. 2º. A Fundação tem como objetivo</w:t>
      </w:r>
      <w:r w:rsidR="001F2E1A">
        <w:rPr>
          <w:rFonts w:ascii="Bookman Old Style" w:hAnsi="Bookman Old Style"/>
          <w:sz w:val="22"/>
          <w:szCs w:val="22"/>
        </w:rPr>
        <w:t xml:space="preserve"> instituir e manter a Escola Sup</w:t>
      </w:r>
      <w:r w:rsidR="001F2E1A">
        <w:rPr>
          <w:rFonts w:ascii="Bookman Old Style" w:hAnsi="Bookman Old Style"/>
          <w:sz w:val="22"/>
          <w:szCs w:val="22"/>
        </w:rPr>
        <w:t>e</w:t>
      </w:r>
      <w:r w:rsidR="001F2E1A">
        <w:rPr>
          <w:rFonts w:ascii="Bookman Old Style" w:hAnsi="Bookman Old Style"/>
          <w:sz w:val="22"/>
          <w:szCs w:val="22"/>
        </w:rPr>
        <w:t>rior da Magistratura da América Latina, com a finalidade de</w:t>
      </w:r>
      <w:r w:rsidR="003544B0">
        <w:rPr>
          <w:rFonts w:ascii="Bookman Old Style" w:hAnsi="Bookman Old Style"/>
          <w:sz w:val="22"/>
          <w:szCs w:val="22"/>
        </w:rPr>
        <w:t>:</w:t>
      </w:r>
    </w:p>
    <w:p w:rsidR="001F2E1A" w:rsidRPr="001F2E1A" w:rsidRDefault="001F2E1A" w:rsidP="001F2E1A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1F2E1A">
        <w:rPr>
          <w:rFonts w:ascii="Bookman Old Style" w:eastAsia="Times New Roman" w:hAnsi="Bookman Old Style" w:cs="Arial"/>
          <w:lang w:eastAsia="pt-BR"/>
        </w:rPr>
        <w:t>a) propiciar meios para a formação, a especialização, o aperfeiço</w:t>
      </w:r>
      <w:r w:rsidRPr="001F2E1A">
        <w:rPr>
          <w:rFonts w:ascii="Bookman Old Style" w:eastAsia="Times New Roman" w:hAnsi="Bookman Old Style" w:cs="Arial"/>
          <w:lang w:eastAsia="pt-BR"/>
        </w:rPr>
        <w:t>a</w:t>
      </w:r>
      <w:r w:rsidRPr="001F2E1A">
        <w:rPr>
          <w:rFonts w:ascii="Bookman Old Style" w:eastAsia="Times New Roman" w:hAnsi="Bookman Old Style" w:cs="Arial"/>
          <w:lang w:eastAsia="pt-BR"/>
        </w:rPr>
        <w:t>mento e a atualização dos magistrados da América Latina;</w:t>
      </w:r>
    </w:p>
    <w:p w:rsidR="001F2E1A" w:rsidRPr="001F2E1A" w:rsidRDefault="001F2E1A" w:rsidP="001F2E1A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1F2E1A">
        <w:rPr>
          <w:rFonts w:ascii="Bookman Old Style" w:eastAsia="Times New Roman" w:hAnsi="Bookman Old Style" w:cs="Arial"/>
          <w:lang w:eastAsia="pt-BR"/>
        </w:rPr>
        <w:t>b) concorrer para o aprimoramento cultural e jurídico dos operad</w:t>
      </w:r>
      <w:r w:rsidRPr="001F2E1A">
        <w:rPr>
          <w:rFonts w:ascii="Bookman Old Style" w:eastAsia="Times New Roman" w:hAnsi="Bookman Old Style" w:cs="Arial"/>
          <w:lang w:eastAsia="pt-BR"/>
        </w:rPr>
        <w:t>o</w:t>
      </w:r>
      <w:r w:rsidRPr="001F2E1A">
        <w:rPr>
          <w:rFonts w:ascii="Bookman Old Style" w:eastAsia="Times New Roman" w:hAnsi="Bookman Old Style" w:cs="Arial"/>
          <w:lang w:eastAsia="pt-BR"/>
        </w:rPr>
        <w:t>res do direito em geral;</w:t>
      </w:r>
    </w:p>
    <w:p w:rsidR="001F2E1A" w:rsidRPr="001F2E1A" w:rsidRDefault="001F2E1A" w:rsidP="001F2E1A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1F2E1A">
        <w:rPr>
          <w:rFonts w:ascii="Bookman Old Style" w:eastAsia="Times New Roman" w:hAnsi="Bookman Old Style" w:cs="Arial"/>
          <w:lang w:eastAsia="pt-BR"/>
        </w:rPr>
        <w:t>c) concorrer para o desenvolvimento da ciência jurídica;</w:t>
      </w:r>
    </w:p>
    <w:p w:rsidR="001F2E1A" w:rsidRPr="001F2E1A" w:rsidRDefault="001F2E1A" w:rsidP="001F2E1A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1F2E1A">
        <w:rPr>
          <w:rFonts w:ascii="Bookman Old Style" w:eastAsia="Times New Roman" w:hAnsi="Bookman Old Style" w:cs="Arial"/>
          <w:lang w:eastAsia="pt-BR"/>
        </w:rPr>
        <w:t>d) concorrer para o respeito às instituições democráticas através da democracia participativa e do ideal da justiça;</w:t>
      </w:r>
    </w:p>
    <w:p w:rsidR="001F2E1A" w:rsidRPr="001F2E1A" w:rsidRDefault="001F2E1A" w:rsidP="001F2E1A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1F2E1A">
        <w:rPr>
          <w:rFonts w:ascii="Bookman Old Style" w:eastAsia="Times New Roman" w:hAnsi="Bookman Old Style" w:cs="Arial"/>
          <w:lang w:eastAsia="pt-BR"/>
        </w:rPr>
        <w:t>e) concorrer para a afirmação da independência e do prestígio do Poder Judiciário e da magistratura;</w:t>
      </w:r>
    </w:p>
    <w:p w:rsidR="001F2E1A" w:rsidRPr="001F2E1A" w:rsidRDefault="001F2E1A" w:rsidP="001F2E1A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1F2E1A">
        <w:rPr>
          <w:rFonts w:ascii="Bookman Old Style" w:eastAsia="Times New Roman" w:hAnsi="Bookman Old Style" w:cs="Arial"/>
          <w:lang w:eastAsia="pt-BR"/>
        </w:rPr>
        <w:t>f) colaborar para o estudo da realidade jurídica, econômica, social e histórica da América Latina;</w:t>
      </w:r>
    </w:p>
    <w:p w:rsidR="001F2E1A" w:rsidRPr="001F2E1A" w:rsidRDefault="001F2E1A" w:rsidP="001F2E1A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1F2E1A">
        <w:rPr>
          <w:rFonts w:ascii="Bookman Old Style" w:eastAsia="Times New Roman" w:hAnsi="Bookman Old Style" w:cs="Arial"/>
          <w:lang w:eastAsia="pt-BR"/>
        </w:rPr>
        <w:t>g) contribuir para o permanente estudo do Poder Judiciário, visando ao seu aprimoramento;</w:t>
      </w:r>
    </w:p>
    <w:p w:rsidR="001F2E1A" w:rsidRPr="001F2E1A" w:rsidRDefault="001F2E1A" w:rsidP="001F2E1A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1F2E1A">
        <w:rPr>
          <w:rFonts w:ascii="Bookman Old Style" w:eastAsia="Times New Roman" w:hAnsi="Bookman Old Style" w:cs="Arial"/>
          <w:lang w:eastAsia="pt-BR"/>
        </w:rPr>
        <w:t>h) promover a cooperação entre as escolas de magistratura da Am</w:t>
      </w:r>
      <w:r w:rsidRPr="001F2E1A">
        <w:rPr>
          <w:rFonts w:ascii="Bookman Old Style" w:eastAsia="Times New Roman" w:hAnsi="Bookman Old Style" w:cs="Arial"/>
          <w:lang w:eastAsia="pt-BR"/>
        </w:rPr>
        <w:t>é</w:t>
      </w:r>
      <w:r w:rsidRPr="001F2E1A">
        <w:rPr>
          <w:rFonts w:ascii="Bookman Old Style" w:eastAsia="Times New Roman" w:hAnsi="Bookman Old Style" w:cs="Arial"/>
          <w:lang w:eastAsia="pt-BR"/>
        </w:rPr>
        <w:t>rica Latina;</w:t>
      </w:r>
    </w:p>
    <w:p w:rsidR="001F2E1A" w:rsidRPr="001F2E1A" w:rsidRDefault="001F2E1A" w:rsidP="001F2E1A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1F2E1A">
        <w:rPr>
          <w:rFonts w:ascii="Bookman Old Style" w:eastAsia="Times New Roman" w:hAnsi="Bookman Old Style" w:cs="Arial"/>
          <w:lang w:eastAsia="pt-BR"/>
        </w:rPr>
        <w:t>i) realizar convênios de intercâmbio entre as escolas de magistrat</w:t>
      </w:r>
      <w:r w:rsidRPr="001F2E1A">
        <w:rPr>
          <w:rFonts w:ascii="Bookman Old Style" w:eastAsia="Times New Roman" w:hAnsi="Bookman Old Style" w:cs="Arial"/>
          <w:lang w:eastAsia="pt-BR"/>
        </w:rPr>
        <w:t>u</w:t>
      </w:r>
      <w:r w:rsidRPr="001F2E1A">
        <w:rPr>
          <w:rFonts w:ascii="Bookman Old Style" w:eastAsia="Times New Roman" w:hAnsi="Bookman Old Style" w:cs="Arial"/>
          <w:lang w:eastAsia="pt-BR"/>
        </w:rPr>
        <w:t>ra e instituições de estudos e aperfeiçoamento judiciário internacionais;</w:t>
      </w:r>
    </w:p>
    <w:p w:rsidR="001F2E1A" w:rsidRPr="001F2E1A" w:rsidRDefault="001F2E1A" w:rsidP="001F2E1A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1F2E1A">
        <w:rPr>
          <w:rFonts w:ascii="Bookman Old Style" w:eastAsia="Times New Roman" w:hAnsi="Bookman Old Style" w:cs="Arial"/>
          <w:lang w:eastAsia="pt-BR"/>
        </w:rPr>
        <w:lastRenderedPageBreak/>
        <w:t>j) promover estudos de modernização, dinamização e aperfeiço</w:t>
      </w:r>
      <w:r w:rsidRPr="001F2E1A">
        <w:rPr>
          <w:rFonts w:ascii="Bookman Old Style" w:eastAsia="Times New Roman" w:hAnsi="Bookman Old Style" w:cs="Arial"/>
          <w:lang w:eastAsia="pt-BR"/>
        </w:rPr>
        <w:t>a</w:t>
      </w:r>
      <w:r w:rsidRPr="001F2E1A">
        <w:rPr>
          <w:rFonts w:ascii="Bookman Old Style" w:eastAsia="Times New Roman" w:hAnsi="Bookman Old Style" w:cs="Arial"/>
          <w:lang w:eastAsia="pt-BR"/>
        </w:rPr>
        <w:t xml:space="preserve">mento do serviço judiciário promovendo a troca de experiências, inclusive quanto </w:t>
      </w:r>
      <w:proofErr w:type="gramStart"/>
      <w:r w:rsidRPr="001F2E1A">
        <w:rPr>
          <w:rFonts w:ascii="Bookman Old Style" w:eastAsia="Times New Roman" w:hAnsi="Bookman Old Style" w:cs="Arial"/>
          <w:lang w:eastAsia="pt-BR"/>
        </w:rPr>
        <w:t>a</w:t>
      </w:r>
      <w:proofErr w:type="gramEnd"/>
      <w:r w:rsidRPr="001F2E1A">
        <w:rPr>
          <w:rFonts w:ascii="Bookman Old Style" w:eastAsia="Times New Roman" w:hAnsi="Bookman Old Style" w:cs="Arial"/>
          <w:lang w:eastAsia="pt-BR"/>
        </w:rPr>
        <w:t xml:space="preserve"> utilização e processamento de novas tecnologias de informação;</w:t>
      </w:r>
    </w:p>
    <w:p w:rsidR="001F2E1A" w:rsidRPr="001F2E1A" w:rsidRDefault="001F2E1A" w:rsidP="001F2E1A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1F2E1A">
        <w:rPr>
          <w:rFonts w:ascii="Bookman Old Style" w:eastAsia="Times New Roman" w:hAnsi="Bookman Old Style" w:cs="Arial"/>
          <w:lang w:eastAsia="pt-BR"/>
        </w:rPr>
        <w:t>k) formação de banco de dados.</w:t>
      </w:r>
    </w:p>
    <w:p w:rsidR="00EA183B" w:rsidRPr="00EA183B" w:rsidRDefault="00EA183B" w:rsidP="001F2E1A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Art. 3º. A Fundação, na consecução dos seus objetivos, poderá firmar convênios, contratos e outras espécies de ajustes, com pessoas físicas ou jur</w:t>
      </w:r>
      <w:r w:rsidRPr="00EA183B">
        <w:rPr>
          <w:rFonts w:ascii="Bookman Old Style" w:hAnsi="Bookman Old Style"/>
          <w:sz w:val="22"/>
          <w:szCs w:val="22"/>
        </w:rPr>
        <w:t>í</w:t>
      </w:r>
      <w:r w:rsidRPr="00EA183B">
        <w:rPr>
          <w:rFonts w:ascii="Bookman Old Style" w:hAnsi="Bookman Old Style"/>
          <w:sz w:val="22"/>
          <w:szCs w:val="22"/>
        </w:rPr>
        <w:t xml:space="preserve">dicas, de direito público ou privado, </w:t>
      </w:r>
      <w:proofErr w:type="gramStart"/>
      <w:r w:rsidRPr="00EA183B">
        <w:rPr>
          <w:rFonts w:ascii="Bookman Old Style" w:hAnsi="Bookman Old Style"/>
          <w:sz w:val="22"/>
          <w:szCs w:val="22"/>
        </w:rPr>
        <w:t>nacionais ou internacionais</w:t>
      </w:r>
      <w:proofErr w:type="gramEnd"/>
      <w:r w:rsidRPr="00EA183B">
        <w:rPr>
          <w:rFonts w:ascii="Bookman Old Style" w:hAnsi="Bookman Old Style"/>
          <w:sz w:val="22"/>
          <w:szCs w:val="22"/>
        </w:rPr>
        <w:t xml:space="preserve">. </w:t>
      </w:r>
    </w:p>
    <w:p w:rsidR="00EA183B" w:rsidRPr="00EA183B" w:rsidRDefault="00EA183B" w:rsidP="001F2E1A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Art. 4º. O prazo de duração da Fundação é indeterminado. </w:t>
      </w:r>
    </w:p>
    <w:p w:rsidR="001F2E1A" w:rsidRDefault="001F2E1A" w:rsidP="00EA183B">
      <w:pPr>
        <w:pStyle w:val="Default"/>
        <w:spacing w:before="120"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EA183B" w:rsidRPr="00EA183B" w:rsidRDefault="00EA183B" w:rsidP="00EA183B">
      <w:pPr>
        <w:pStyle w:val="Default"/>
        <w:spacing w:before="120" w:line="360" w:lineRule="auto"/>
        <w:jc w:val="center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CAPÍTULO II - DO PATRIMÔNIO E DAS RECEITAS </w:t>
      </w:r>
    </w:p>
    <w:p w:rsidR="00EA183B" w:rsidRPr="00EA183B" w:rsidRDefault="00EA183B" w:rsidP="001F2E1A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Art. 5º. O patrimônio da Fundação é constituído de todos os bens ind</w:t>
      </w:r>
      <w:r w:rsidRPr="00EA183B">
        <w:rPr>
          <w:rFonts w:ascii="Bookman Old Style" w:hAnsi="Bookman Old Style"/>
          <w:sz w:val="22"/>
          <w:szCs w:val="22"/>
        </w:rPr>
        <w:t>i</w:t>
      </w:r>
      <w:r w:rsidRPr="00EA183B">
        <w:rPr>
          <w:rFonts w:ascii="Bookman Old Style" w:hAnsi="Bookman Old Style"/>
          <w:sz w:val="22"/>
          <w:szCs w:val="22"/>
        </w:rPr>
        <w:t xml:space="preserve">cados na escritura pública de constituição e pelos que ela vier a possuir sob as formas de doações, legados e aquisições, livres e desembaraçados de ônus. </w:t>
      </w:r>
    </w:p>
    <w:p w:rsidR="001F2E1A" w:rsidRDefault="00EA183B" w:rsidP="001F2E1A">
      <w:pPr>
        <w:pStyle w:val="Default"/>
        <w:spacing w:before="120"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Art. 6º. Constituem receitas da Fundação: </w:t>
      </w:r>
    </w:p>
    <w:p w:rsidR="001F2E1A" w:rsidRDefault="00EA183B" w:rsidP="001F2E1A">
      <w:pPr>
        <w:pStyle w:val="Default"/>
        <w:spacing w:before="120"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</w:t>
      </w:r>
      <w:r w:rsidR="001F2E1A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as resultantes do exercício das suas atividades;</w:t>
      </w:r>
    </w:p>
    <w:p w:rsidR="001F2E1A" w:rsidRDefault="00EA183B" w:rsidP="001F2E1A">
      <w:pPr>
        <w:pStyle w:val="Default"/>
        <w:spacing w:before="120"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II</w:t>
      </w:r>
      <w:r w:rsidR="001F2E1A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as provenientes de seus bens patrimoniais;</w:t>
      </w:r>
    </w:p>
    <w:p w:rsidR="001F2E1A" w:rsidRDefault="00EA183B" w:rsidP="001F2E1A">
      <w:pPr>
        <w:pStyle w:val="Default"/>
        <w:spacing w:before="120"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III</w:t>
      </w:r>
      <w:r w:rsidR="001F2E1A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os valores recebidos de auxílios e contribuições ou resultantes de convênios, contratos ou outras espécies de ajustes, celebrados nos termos do art. 3º deste Estatuto, não destinadas especificamente à incorporação em seu patrimônio;</w:t>
      </w:r>
    </w:p>
    <w:p w:rsidR="001F2E1A" w:rsidRDefault="00EA183B" w:rsidP="001F2E1A">
      <w:pPr>
        <w:pStyle w:val="Default"/>
        <w:spacing w:before="120"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IV</w:t>
      </w:r>
      <w:r w:rsidR="001F2E1A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as contribuições periódicas ou eventuais, de pessoas físicas ou j</w:t>
      </w:r>
      <w:r w:rsidRPr="00EA183B">
        <w:rPr>
          <w:rFonts w:ascii="Bookman Old Style" w:hAnsi="Bookman Old Style"/>
          <w:sz w:val="22"/>
          <w:szCs w:val="22"/>
        </w:rPr>
        <w:t>u</w:t>
      </w:r>
      <w:r w:rsidRPr="00EA183B">
        <w:rPr>
          <w:rFonts w:ascii="Bookman Old Style" w:hAnsi="Bookman Old Style"/>
          <w:sz w:val="22"/>
          <w:szCs w:val="22"/>
        </w:rPr>
        <w:t xml:space="preserve">rídicas; </w:t>
      </w:r>
    </w:p>
    <w:p w:rsidR="00EA183B" w:rsidRPr="00EA183B" w:rsidRDefault="00EA183B" w:rsidP="001F2E1A">
      <w:pPr>
        <w:pStyle w:val="Default"/>
        <w:spacing w:before="120"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V</w:t>
      </w:r>
      <w:r w:rsidR="001F2E1A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as dotações e as subvenções recebidas diretamente da União, dos Estados e dos Municípios ou por intermédio de órgãos públicos da administr</w:t>
      </w:r>
      <w:r w:rsidRPr="00EA183B">
        <w:rPr>
          <w:rFonts w:ascii="Bookman Old Style" w:hAnsi="Bookman Old Style"/>
          <w:sz w:val="22"/>
          <w:szCs w:val="22"/>
        </w:rPr>
        <w:t>a</w:t>
      </w:r>
      <w:r w:rsidRPr="00EA183B">
        <w:rPr>
          <w:rFonts w:ascii="Bookman Old Style" w:hAnsi="Bookman Old Style"/>
          <w:sz w:val="22"/>
          <w:szCs w:val="22"/>
        </w:rPr>
        <w:t xml:space="preserve">ção direta ou indireta. </w:t>
      </w:r>
    </w:p>
    <w:p w:rsidR="00EA183B" w:rsidRPr="00EA183B" w:rsidRDefault="00EA183B" w:rsidP="00EA183B">
      <w:pPr>
        <w:pStyle w:val="Default"/>
        <w:spacing w:before="120" w:line="360" w:lineRule="auto"/>
        <w:rPr>
          <w:rFonts w:ascii="Bookman Old Style" w:hAnsi="Bookman Old Style"/>
          <w:sz w:val="22"/>
          <w:szCs w:val="22"/>
        </w:rPr>
      </w:pPr>
    </w:p>
    <w:p w:rsidR="00EA183B" w:rsidRPr="00EA183B" w:rsidRDefault="00EA183B" w:rsidP="00EA183B">
      <w:pPr>
        <w:pStyle w:val="Default"/>
        <w:spacing w:before="120" w:line="360" w:lineRule="auto"/>
        <w:jc w:val="center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CAPÍTULO III - DA ADMINISTRAÇÃO </w:t>
      </w:r>
    </w:p>
    <w:p w:rsidR="00175692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Art. 7º. A administração da Fundação será exercida pelos seguintes ó</w:t>
      </w:r>
      <w:r w:rsidRPr="00EA183B">
        <w:rPr>
          <w:rFonts w:ascii="Bookman Old Style" w:hAnsi="Bookman Old Style"/>
          <w:sz w:val="22"/>
          <w:szCs w:val="22"/>
        </w:rPr>
        <w:t>r</w:t>
      </w:r>
      <w:r w:rsidRPr="00EA183B">
        <w:rPr>
          <w:rFonts w:ascii="Bookman Old Style" w:hAnsi="Bookman Old Style"/>
          <w:sz w:val="22"/>
          <w:szCs w:val="22"/>
        </w:rPr>
        <w:t xml:space="preserve">gãos: Conselho Curador, Conselho </w:t>
      </w:r>
      <w:r w:rsidR="00175692">
        <w:rPr>
          <w:rFonts w:ascii="Bookman Old Style" w:hAnsi="Bookman Old Style"/>
          <w:sz w:val="22"/>
          <w:szCs w:val="22"/>
        </w:rPr>
        <w:t>Executivo</w:t>
      </w:r>
      <w:r w:rsidRPr="00EA183B">
        <w:rPr>
          <w:rFonts w:ascii="Bookman Old Style" w:hAnsi="Bookman Old Style"/>
          <w:sz w:val="22"/>
          <w:szCs w:val="22"/>
        </w:rPr>
        <w:t xml:space="preserve"> e Conselho Fiscal. </w:t>
      </w:r>
    </w:p>
    <w:p w:rsidR="00175692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Art. 8º. Em relação aos integrantes dos órgãos administrativos da Fu</w:t>
      </w:r>
      <w:r w:rsidRPr="00EA183B">
        <w:rPr>
          <w:rFonts w:ascii="Bookman Old Style" w:hAnsi="Bookman Old Style"/>
          <w:sz w:val="22"/>
          <w:szCs w:val="22"/>
        </w:rPr>
        <w:t>n</w:t>
      </w:r>
      <w:r w:rsidRPr="00EA183B">
        <w:rPr>
          <w:rFonts w:ascii="Bookman Old Style" w:hAnsi="Bookman Old Style"/>
          <w:sz w:val="22"/>
          <w:szCs w:val="22"/>
        </w:rPr>
        <w:t>dação observar-se-á o seguinte:</w:t>
      </w:r>
    </w:p>
    <w:p w:rsidR="00175692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lastRenderedPageBreak/>
        <w:t>I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não são remunerados seja a que título for, sendo-lhes expressamente vedado o recebimento de quaisquer vantagens ou benefícios, direta ou indir</w:t>
      </w:r>
      <w:r w:rsidRPr="00EA183B">
        <w:rPr>
          <w:rFonts w:ascii="Bookman Old Style" w:hAnsi="Bookman Old Style"/>
          <w:sz w:val="22"/>
          <w:szCs w:val="22"/>
        </w:rPr>
        <w:t>e</w:t>
      </w:r>
      <w:r w:rsidRPr="00EA183B">
        <w:rPr>
          <w:rFonts w:ascii="Bookman Old Style" w:hAnsi="Bookman Old Style"/>
          <w:sz w:val="22"/>
          <w:szCs w:val="22"/>
        </w:rPr>
        <w:t>tamente, por qualquer forma ou título, em razão das atribuições que lhes s</w:t>
      </w:r>
      <w:r w:rsidRPr="00EA183B">
        <w:rPr>
          <w:rFonts w:ascii="Bookman Old Style" w:hAnsi="Bookman Old Style"/>
          <w:sz w:val="22"/>
          <w:szCs w:val="22"/>
        </w:rPr>
        <w:t>e</w:t>
      </w:r>
      <w:r w:rsidRPr="00EA183B">
        <w:rPr>
          <w:rFonts w:ascii="Bookman Old Style" w:hAnsi="Bookman Old Style"/>
          <w:sz w:val="22"/>
          <w:szCs w:val="22"/>
        </w:rPr>
        <w:t>jam conferidas neste Estatuto;</w:t>
      </w:r>
    </w:p>
    <w:p w:rsidR="00175692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II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não responderão, nem mesmo subsidiariamente, pelas obrigações assumidas pela Fundação em virtude de ato regular de gestão, respondendo naquela qualidade, porém, civil e penalmente, por atos lesivos a terceiros ou à própria entidade, praticados com dolo ou culpa; </w:t>
      </w:r>
    </w:p>
    <w:p w:rsidR="00175692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III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é vedada a participação de cônjuges e parentes, consangüíneos ou afins, até o terceiro grau, inclusive, no mesmo órgão administrativo; </w:t>
      </w:r>
    </w:p>
    <w:p w:rsidR="00175692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IV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é vedada também a participação em mais de um órgão administr</w:t>
      </w:r>
      <w:r w:rsidRPr="00EA183B">
        <w:rPr>
          <w:rFonts w:ascii="Bookman Old Style" w:hAnsi="Bookman Old Style"/>
          <w:sz w:val="22"/>
          <w:szCs w:val="22"/>
        </w:rPr>
        <w:t>a</w:t>
      </w:r>
      <w:r w:rsidRPr="00EA183B">
        <w:rPr>
          <w:rFonts w:ascii="Bookman Old Style" w:hAnsi="Bookman Old Style"/>
          <w:sz w:val="22"/>
          <w:szCs w:val="22"/>
        </w:rPr>
        <w:t>tivo, simultaneamente;</w:t>
      </w:r>
    </w:p>
    <w:p w:rsidR="00175692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V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os mandatos terão a duração de </w:t>
      </w:r>
      <w:proofErr w:type="gramStart"/>
      <w:r w:rsidRPr="00EA183B">
        <w:rPr>
          <w:rFonts w:ascii="Bookman Old Style" w:hAnsi="Bookman Old Style"/>
          <w:sz w:val="22"/>
          <w:szCs w:val="22"/>
        </w:rPr>
        <w:t>2</w:t>
      </w:r>
      <w:proofErr w:type="gramEnd"/>
      <w:r w:rsidRPr="00EA183B">
        <w:rPr>
          <w:rFonts w:ascii="Bookman Old Style" w:hAnsi="Bookman Old Style"/>
          <w:sz w:val="22"/>
          <w:szCs w:val="22"/>
        </w:rPr>
        <w:t xml:space="preserve"> (dois) anos, permitida a recond</w:t>
      </w:r>
      <w:r w:rsidRPr="00EA183B">
        <w:rPr>
          <w:rFonts w:ascii="Bookman Old Style" w:hAnsi="Bookman Old Style"/>
          <w:sz w:val="22"/>
          <w:szCs w:val="22"/>
        </w:rPr>
        <w:t>u</w:t>
      </w:r>
      <w:r w:rsidRPr="00EA183B">
        <w:rPr>
          <w:rFonts w:ascii="Bookman Old Style" w:hAnsi="Bookman Old Style"/>
          <w:sz w:val="22"/>
          <w:szCs w:val="22"/>
        </w:rPr>
        <w:t>ção;</w:t>
      </w:r>
    </w:p>
    <w:p w:rsidR="00175692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VI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perderá o mandato o integrante que faltar a </w:t>
      </w:r>
      <w:proofErr w:type="gramStart"/>
      <w:r w:rsidRPr="00EA183B">
        <w:rPr>
          <w:rFonts w:ascii="Bookman Old Style" w:hAnsi="Bookman Old Style"/>
          <w:sz w:val="22"/>
          <w:szCs w:val="22"/>
        </w:rPr>
        <w:t>3</w:t>
      </w:r>
      <w:proofErr w:type="gramEnd"/>
      <w:r w:rsidRPr="00EA183B">
        <w:rPr>
          <w:rFonts w:ascii="Bookman Old Style" w:hAnsi="Bookman Old Style"/>
          <w:sz w:val="22"/>
          <w:szCs w:val="22"/>
        </w:rPr>
        <w:t xml:space="preserve"> (três) reuniões cons</w:t>
      </w:r>
      <w:r w:rsidRPr="00EA183B">
        <w:rPr>
          <w:rFonts w:ascii="Bookman Old Style" w:hAnsi="Bookman Old Style"/>
          <w:sz w:val="22"/>
          <w:szCs w:val="22"/>
        </w:rPr>
        <w:t>e</w:t>
      </w:r>
      <w:r w:rsidRPr="00EA183B">
        <w:rPr>
          <w:rFonts w:ascii="Bookman Old Style" w:hAnsi="Bookman Old Style"/>
          <w:sz w:val="22"/>
          <w:szCs w:val="22"/>
        </w:rPr>
        <w:t>cutivas ou a mais de 5 (cinco) alternadas, sem motivo justificado, sendo em qualquer destas hipóteses o seu cargo declarado vago;</w:t>
      </w:r>
    </w:p>
    <w:p w:rsidR="00EA183B" w:rsidRPr="00EA183B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VII</w:t>
      </w:r>
      <w:r w:rsidR="00F32741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não é delegável o exercício das funções do seu cargo. </w:t>
      </w:r>
    </w:p>
    <w:p w:rsidR="00EA183B" w:rsidRPr="00EA183B" w:rsidRDefault="00EA183B" w:rsidP="00EA183B">
      <w:pPr>
        <w:pStyle w:val="Default"/>
        <w:spacing w:before="120" w:line="360" w:lineRule="auto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0"/>
          <w:szCs w:val="20"/>
        </w:rPr>
        <w:t xml:space="preserve"> </w:t>
      </w:r>
    </w:p>
    <w:p w:rsidR="00EA183B" w:rsidRPr="00EA183B" w:rsidRDefault="00EA183B" w:rsidP="00EA183B">
      <w:pPr>
        <w:pStyle w:val="Default"/>
        <w:spacing w:before="120" w:line="360" w:lineRule="auto"/>
        <w:jc w:val="center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CAPÍTULO III - DO CONSELHO CURADOR </w:t>
      </w:r>
    </w:p>
    <w:p w:rsidR="00EA183B" w:rsidRPr="00EA183B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Art. 9º. O Conselho Curador, órgão superior de administração da ent</w:t>
      </w:r>
      <w:r w:rsidRPr="00EA183B">
        <w:rPr>
          <w:rFonts w:ascii="Bookman Old Style" w:hAnsi="Bookman Old Style"/>
          <w:sz w:val="22"/>
          <w:szCs w:val="22"/>
        </w:rPr>
        <w:t>i</w:t>
      </w:r>
      <w:r w:rsidRPr="00EA183B">
        <w:rPr>
          <w:rFonts w:ascii="Bookman Old Style" w:hAnsi="Bookman Old Style"/>
          <w:sz w:val="22"/>
          <w:szCs w:val="22"/>
        </w:rPr>
        <w:t xml:space="preserve">dade, será constituído por </w:t>
      </w:r>
      <w:r w:rsidR="00F32741">
        <w:rPr>
          <w:rFonts w:ascii="Bookman Old Style" w:hAnsi="Bookman Old Style"/>
          <w:sz w:val="22"/>
          <w:szCs w:val="22"/>
        </w:rPr>
        <w:t>15 (quinze)</w:t>
      </w:r>
      <w:r w:rsidRPr="00EA183B">
        <w:rPr>
          <w:rFonts w:ascii="Bookman Old Style" w:hAnsi="Bookman Old Style"/>
          <w:sz w:val="22"/>
          <w:szCs w:val="22"/>
        </w:rPr>
        <w:t xml:space="preserve"> integrantes</w:t>
      </w:r>
      <w:r w:rsidRPr="00EA183B">
        <w:rPr>
          <w:rFonts w:ascii="Bookman Old Style" w:hAnsi="Bookman Old Style"/>
          <w:sz w:val="14"/>
          <w:szCs w:val="14"/>
        </w:rPr>
        <w:t>2</w:t>
      </w:r>
      <w:r w:rsidRPr="00EA183B">
        <w:rPr>
          <w:rFonts w:ascii="Bookman Old Style" w:hAnsi="Bookman Old Style"/>
          <w:sz w:val="22"/>
          <w:szCs w:val="22"/>
        </w:rPr>
        <w:t xml:space="preserve">, eleitos dentre os indicados inicialmente pelo(s) </w:t>
      </w:r>
      <w:proofErr w:type="gramStart"/>
      <w:r w:rsidRPr="00EA183B">
        <w:rPr>
          <w:rFonts w:ascii="Bookman Old Style" w:hAnsi="Bookman Old Style"/>
          <w:sz w:val="22"/>
          <w:szCs w:val="22"/>
        </w:rPr>
        <w:t>Instituidor(</w:t>
      </w:r>
      <w:proofErr w:type="spellStart"/>
      <w:proofErr w:type="gramEnd"/>
      <w:r w:rsidRPr="00EA183B">
        <w:rPr>
          <w:rFonts w:ascii="Bookman Old Style" w:hAnsi="Bookman Old Style"/>
          <w:sz w:val="22"/>
          <w:szCs w:val="22"/>
        </w:rPr>
        <w:t>es</w:t>
      </w:r>
      <w:proofErr w:type="spellEnd"/>
      <w:r w:rsidRPr="00EA183B">
        <w:rPr>
          <w:rFonts w:ascii="Bookman Old Style" w:hAnsi="Bookman Old Style"/>
          <w:sz w:val="22"/>
          <w:szCs w:val="22"/>
        </w:rPr>
        <w:t xml:space="preserve">). </w:t>
      </w:r>
    </w:p>
    <w:p w:rsidR="00EA183B" w:rsidRPr="00EA183B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§ 1º. Ocorrendo vaga no Conselho Curador, os integrantes remanesce</w:t>
      </w:r>
      <w:r w:rsidRPr="00EA183B">
        <w:rPr>
          <w:rFonts w:ascii="Bookman Old Style" w:hAnsi="Bookman Old Style"/>
          <w:sz w:val="22"/>
          <w:szCs w:val="22"/>
        </w:rPr>
        <w:t>n</w:t>
      </w:r>
      <w:r w:rsidRPr="00EA183B">
        <w:rPr>
          <w:rFonts w:ascii="Bookman Old Style" w:hAnsi="Bookman Old Style"/>
          <w:sz w:val="22"/>
          <w:szCs w:val="22"/>
        </w:rPr>
        <w:t>tes elegerão, em reunião extraordinária, o novo componente, dentre os indic</w:t>
      </w:r>
      <w:r w:rsidRPr="00EA183B">
        <w:rPr>
          <w:rFonts w:ascii="Bookman Old Style" w:hAnsi="Bookman Old Style"/>
          <w:sz w:val="22"/>
          <w:szCs w:val="22"/>
        </w:rPr>
        <w:t>a</w:t>
      </w:r>
      <w:r w:rsidRPr="00EA183B">
        <w:rPr>
          <w:rFonts w:ascii="Bookman Old Style" w:hAnsi="Bookman Old Style"/>
          <w:sz w:val="22"/>
          <w:szCs w:val="22"/>
        </w:rPr>
        <w:t xml:space="preserve">dos pelos Conselheiros; </w:t>
      </w:r>
    </w:p>
    <w:p w:rsidR="00EA183B" w:rsidRPr="00EA183B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§ 2º. O Presidente e o Secretário do Conselho Curador serão escolhidos pelo próprio órgão dentre os seus integrantes. </w:t>
      </w:r>
    </w:p>
    <w:p w:rsidR="00EA183B" w:rsidRPr="00EA183B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§ 3º. O Presidente do Conselho Curador terá o voto de qualidade em c</w:t>
      </w:r>
      <w:r w:rsidRPr="00EA183B">
        <w:rPr>
          <w:rFonts w:ascii="Bookman Old Style" w:hAnsi="Bookman Old Style"/>
          <w:sz w:val="22"/>
          <w:szCs w:val="22"/>
        </w:rPr>
        <w:t>a</w:t>
      </w:r>
      <w:r w:rsidRPr="00EA183B">
        <w:rPr>
          <w:rFonts w:ascii="Bookman Old Style" w:hAnsi="Bookman Old Style"/>
          <w:sz w:val="22"/>
          <w:szCs w:val="22"/>
        </w:rPr>
        <w:t xml:space="preserve">so de empate nas votações. </w:t>
      </w:r>
    </w:p>
    <w:p w:rsidR="00EA183B" w:rsidRPr="00EA183B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Art. 10. O Conselho Curador reunir-se-á ordinária ou extraordinari</w:t>
      </w:r>
      <w:r w:rsidRPr="00EA183B">
        <w:rPr>
          <w:rFonts w:ascii="Bookman Old Style" w:hAnsi="Bookman Old Style"/>
          <w:sz w:val="22"/>
          <w:szCs w:val="22"/>
        </w:rPr>
        <w:t>a</w:t>
      </w:r>
      <w:r w:rsidRPr="00EA183B">
        <w:rPr>
          <w:rFonts w:ascii="Bookman Old Style" w:hAnsi="Bookman Old Style"/>
          <w:sz w:val="22"/>
          <w:szCs w:val="22"/>
        </w:rPr>
        <w:t xml:space="preserve">mente e suas decisões serão tomadas por maioria de votos.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lastRenderedPageBreak/>
        <w:t xml:space="preserve">Art. 11. O Conselho Curador deverá reunir-se ordinariamente, a cada ano, para examinar e aprovar: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até o dia 30 de abril, as demonstrações contábeis e o relatório circun</w:t>
      </w:r>
      <w:r w:rsidRPr="00EA183B">
        <w:rPr>
          <w:rFonts w:ascii="Bookman Old Style" w:hAnsi="Bookman Old Style"/>
          <w:sz w:val="22"/>
          <w:szCs w:val="22"/>
        </w:rPr>
        <w:t>s</w:t>
      </w:r>
      <w:r w:rsidRPr="00EA183B">
        <w:rPr>
          <w:rFonts w:ascii="Bookman Old Style" w:hAnsi="Bookman Old Style"/>
          <w:sz w:val="22"/>
          <w:szCs w:val="22"/>
        </w:rPr>
        <w:t>tanciado das atividades realizadas no exercício anterior, elaborados pelo Co</w:t>
      </w:r>
      <w:r w:rsidRPr="00EA183B">
        <w:rPr>
          <w:rFonts w:ascii="Bookman Old Style" w:hAnsi="Bookman Old Style"/>
          <w:sz w:val="22"/>
          <w:szCs w:val="22"/>
        </w:rPr>
        <w:t>n</w:t>
      </w:r>
      <w:r w:rsidRPr="00EA183B">
        <w:rPr>
          <w:rFonts w:ascii="Bookman Old Style" w:hAnsi="Bookman Old Style"/>
          <w:sz w:val="22"/>
          <w:szCs w:val="22"/>
        </w:rPr>
        <w:t>selho Diretor e apreciados pelo Conselho Fiscal;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II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até 31 de dezembro de cada ano, o plano de atividades e a previsão orçamentária para o exercício seguinte, elaborados pelo Conselho Diretor e apreciados pelo Conselho Fiscal.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Parágrafo único. As reuniões ordinárias, convocadas pelo presidente do Conselho, serão realizadas em dia e hora constantes de correspondência pe</w:t>
      </w:r>
      <w:r w:rsidRPr="00EA183B">
        <w:rPr>
          <w:rFonts w:ascii="Bookman Old Style" w:hAnsi="Bookman Old Style"/>
          <w:sz w:val="22"/>
          <w:szCs w:val="22"/>
        </w:rPr>
        <w:t>s</w:t>
      </w:r>
      <w:r w:rsidRPr="00EA183B">
        <w:rPr>
          <w:rFonts w:ascii="Bookman Old Style" w:hAnsi="Bookman Old Style"/>
          <w:sz w:val="22"/>
          <w:szCs w:val="22"/>
        </w:rPr>
        <w:t xml:space="preserve">soal contra recibo, entregue aos Conselheiros com antecedência mínima de </w:t>
      </w:r>
      <w:proofErr w:type="gramStart"/>
      <w:r w:rsidRPr="00EA183B">
        <w:rPr>
          <w:rFonts w:ascii="Bookman Old Style" w:hAnsi="Bookman Old Style"/>
          <w:sz w:val="22"/>
          <w:szCs w:val="22"/>
        </w:rPr>
        <w:t>5</w:t>
      </w:r>
      <w:proofErr w:type="gramEnd"/>
      <w:r w:rsidRPr="00EA183B">
        <w:rPr>
          <w:rFonts w:ascii="Bookman Old Style" w:hAnsi="Bookman Old Style"/>
          <w:sz w:val="22"/>
          <w:szCs w:val="22"/>
        </w:rPr>
        <w:t xml:space="preserve"> (cinco) dias, sendo facultada a discussão de assuntos não especificados na pauta.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Art. 12. O Conselho Curador se reunirá extraordinariamente quando convocado: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pelo seu Presidente, nos termos do parágrafo único do artigo prec</w:t>
      </w:r>
      <w:r w:rsidRPr="00EA183B">
        <w:rPr>
          <w:rFonts w:ascii="Bookman Old Style" w:hAnsi="Bookman Old Style"/>
          <w:sz w:val="22"/>
          <w:szCs w:val="22"/>
        </w:rPr>
        <w:t>e</w:t>
      </w:r>
      <w:r w:rsidRPr="00EA183B">
        <w:rPr>
          <w:rFonts w:ascii="Bookman Old Style" w:hAnsi="Bookman Old Style"/>
          <w:sz w:val="22"/>
          <w:szCs w:val="22"/>
        </w:rPr>
        <w:t>dente;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II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por 1/3 (um terço) dos seus membros;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III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pelo Conselho </w:t>
      </w:r>
      <w:r w:rsidR="00C217F3">
        <w:rPr>
          <w:rFonts w:ascii="Bookman Old Style" w:hAnsi="Bookman Old Style"/>
          <w:sz w:val="22"/>
          <w:szCs w:val="22"/>
        </w:rPr>
        <w:t>Executivo</w:t>
      </w:r>
      <w:r w:rsidRPr="00EA183B">
        <w:rPr>
          <w:rFonts w:ascii="Bookman Old Style" w:hAnsi="Bookman Old Style"/>
          <w:sz w:val="22"/>
          <w:szCs w:val="22"/>
        </w:rPr>
        <w:t xml:space="preserve">;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IV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pelo Conselho Fiscal.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Parágrafo único. As reuniões extraordinárias, convocadas de acordo com uma das hipóteses previstas no </w:t>
      </w:r>
      <w:r w:rsidRPr="00EA183B">
        <w:rPr>
          <w:rFonts w:ascii="Bookman Old Style" w:hAnsi="Bookman Old Style"/>
          <w:i/>
          <w:iCs/>
          <w:sz w:val="22"/>
          <w:szCs w:val="22"/>
        </w:rPr>
        <w:t xml:space="preserve">caput </w:t>
      </w:r>
      <w:r w:rsidRPr="00EA183B">
        <w:rPr>
          <w:rFonts w:ascii="Bookman Old Style" w:hAnsi="Bookman Old Style"/>
          <w:sz w:val="22"/>
          <w:szCs w:val="22"/>
        </w:rPr>
        <w:t>deste artigo, serão realizadas em dia e hora constantes de correspondência pessoal contra recibo, entregue aos Co</w:t>
      </w:r>
      <w:r w:rsidRPr="00EA183B">
        <w:rPr>
          <w:rFonts w:ascii="Bookman Old Style" w:hAnsi="Bookman Old Style"/>
          <w:sz w:val="22"/>
          <w:szCs w:val="22"/>
        </w:rPr>
        <w:t>n</w:t>
      </w:r>
      <w:r w:rsidRPr="00EA183B">
        <w:rPr>
          <w:rFonts w:ascii="Bookman Old Style" w:hAnsi="Bookman Old Style"/>
          <w:sz w:val="22"/>
          <w:szCs w:val="22"/>
        </w:rPr>
        <w:t xml:space="preserve">selheiros, com antecedência mínima de </w:t>
      </w:r>
      <w:proofErr w:type="gramStart"/>
      <w:r w:rsidRPr="00EA183B">
        <w:rPr>
          <w:rFonts w:ascii="Bookman Old Style" w:hAnsi="Bookman Old Style"/>
          <w:sz w:val="22"/>
          <w:szCs w:val="22"/>
        </w:rPr>
        <w:t>2</w:t>
      </w:r>
      <w:proofErr w:type="gramEnd"/>
      <w:r w:rsidRPr="00EA183B">
        <w:rPr>
          <w:rFonts w:ascii="Bookman Old Style" w:hAnsi="Bookman Old Style"/>
          <w:sz w:val="22"/>
          <w:szCs w:val="22"/>
        </w:rPr>
        <w:t xml:space="preserve"> (dois) dias, sendo obrigatória a ind</w:t>
      </w:r>
      <w:r w:rsidRPr="00EA183B">
        <w:rPr>
          <w:rFonts w:ascii="Bookman Old Style" w:hAnsi="Bookman Old Style"/>
          <w:sz w:val="22"/>
          <w:szCs w:val="22"/>
        </w:rPr>
        <w:t>i</w:t>
      </w:r>
      <w:r w:rsidRPr="00EA183B">
        <w:rPr>
          <w:rFonts w:ascii="Bookman Old Style" w:hAnsi="Bookman Old Style"/>
          <w:sz w:val="22"/>
          <w:szCs w:val="22"/>
        </w:rPr>
        <w:t xml:space="preserve">cação da pauta de matérias para discussão, vedada o apreciação de assuntos não especificados na pauta.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Art. 13. Além das atribuições previstas no art. 11, cabe ao Conselho C</w:t>
      </w:r>
      <w:r w:rsidRPr="00EA183B">
        <w:rPr>
          <w:rFonts w:ascii="Bookman Old Style" w:hAnsi="Bookman Old Style"/>
          <w:sz w:val="22"/>
          <w:szCs w:val="22"/>
        </w:rPr>
        <w:t>u</w:t>
      </w:r>
      <w:r w:rsidRPr="00EA183B">
        <w:rPr>
          <w:rFonts w:ascii="Bookman Old Style" w:hAnsi="Bookman Old Style"/>
          <w:sz w:val="22"/>
          <w:szCs w:val="22"/>
        </w:rPr>
        <w:t>rador: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eleger, empossar e destituir os integrantes do próprio Conselho Cur</w:t>
      </w:r>
      <w:r w:rsidRPr="00EA183B">
        <w:rPr>
          <w:rFonts w:ascii="Bookman Old Style" w:hAnsi="Bookman Old Style"/>
          <w:sz w:val="22"/>
          <w:szCs w:val="22"/>
        </w:rPr>
        <w:t>a</w:t>
      </w:r>
      <w:r w:rsidRPr="00EA183B">
        <w:rPr>
          <w:rFonts w:ascii="Bookman Old Style" w:hAnsi="Bookman Old Style"/>
          <w:sz w:val="22"/>
          <w:szCs w:val="22"/>
        </w:rPr>
        <w:t xml:space="preserve">dor, do Conselho </w:t>
      </w:r>
      <w:r w:rsidR="00C217F3">
        <w:rPr>
          <w:rFonts w:ascii="Bookman Old Style" w:hAnsi="Bookman Old Style"/>
          <w:sz w:val="22"/>
          <w:szCs w:val="22"/>
        </w:rPr>
        <w:t>Executivo</w:t>
      </w:r>
      <w:r w:rsidRPr="00EA183B">
        <w:rPr>
          <w:rFonts w:ascii="Bookman Old Style" w:hAnsi="Bookman Old Style"/>
          <w:sz w:val="22"/>
          <w:szCs w:val="22"/>
        </w:rPr>
        <w:t xml:space="preserve"> e do Conselho Fiscal;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II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escolher, empossar e destituir o Presidente e o Secretário desse col</w:t>
      </w:r>
      <w:r w:rsidRPr="00EA183B">
        <w:rPr>
          <w:rFonts w:ascii="Bookman Old Style" w:hAnsi="Bookman Old Style"/>
          <w:sz w:val="22"/>
          <w:szCs w:val="22"/>
        </w:rPr>
        <w:t>e</w:t>
      </w:r>
      <w:r w:rsidRPr="00EA183B">
        <w:rPr>
          <w:rFonts w:ascii="Bookman Old Style" w:hAnsi="Bookman Old Style"/>
          <w:sz w:val="22"/>
          <w:szCs w:val="22"/>
        </w:rPr>
        <w:t xml:space="preserve">giado;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lastRenderedPageBreak/>
        <w:t>III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aprovar o Regimento Interno e outros atos normativos propostos pelo Conselho </w:t>
      </w:r>
      <w:r w:rsidR="00C217F3">
        <w:rPr>
          <w:rFonts w:ascii="Bookman Old Style" w:hAnsi="Bookman Old Style"/>
          <w:sz w:val="22"/>
          <w:szCs w:val="22"/>
        </w:rPr>
        <w:t>Executivo</w:t>
      </w:r>
      <w:r w:rsidRPr="00EA183B">
        <w:rPr>
          <w:rFonts w:ascii="Bookman Old Style" w:hAnsi="Bookman Old Style"/>
          <w:sz w:val="22"/>
          <w:szCs w:val="22"/>
        </w:rPr>
        <w:t>;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IV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encaminhar à Promotoria de Justiça de Fundações até 30 de junho de cada ano a prestação de contas do exercício anterior;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V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convocar o Conselho </w:t>
      </w:r>
      <w:r w:rsidR="00C217F3">
        <w:rPr>
          <w:rFonts w:ascii="Bookman Old Style" w:hAnsi="Bookman Old Style"/>
          <w:sz w:val="22"/>
          <w:szCs w:val="22"/>
        </w:rPr>
        <w:t>Executivo</w:t>
      </w:r>
      <w:r w:rsidRPr="00EA183B">
        <w:rPr>
          <w:rFonts w:ascii="Bookman Old Style" w:hAnsi="Bookman Old Style"/>
          <w:sz w:val="22"/>
          <w:szCs w:val="22"/>
        </w:rPr>
        <w:t>, o Conselho Fiscal ou quaisquer int</w:t>
      </w:r>
      <w:r w:rsidRPr="00EA183B">
        <w:rPr>
          <w:rFonts w:ascii="Bookman Old Style" w:hAnsi="Bookman Old Style"/>
          <w:sz w:val="22"/>
          <w:szCs w:val="22"/>
        </w:rPr>
        <w:t>e</w:t>
      </w:r>
      <w:r w:rsidRPr="00EA183B">
        <w:rPr>
          <w:rFonts w:ascii="Bookman Old Style" w:hAnsi="Bookman Old Style"/>
          <w:sz w:val="22"/>
          <w:szCs w:val="22"/>
        </w:rPr>
        <w:t>grantes desses órgãos administrativos, quando entender necessário;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VI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em conjunto com o Conselho </w:t>
      </w:r>
      <w:r w:rsidR="00C217F3">
        <w:rPr>
          <w:rFonts w:ascii="Bookman Old Style" w:hAnsi="Bookman Old Style"/>
          <w:sz w:val="22"/>
          <w:szCs w:val="22"/>
        </w:rPr>
        <w:t>Executivo</w:t>
      </w:r>
      <w:r w:rsidRPr="00EA183B">
        <w:rPr>
          <w:rFonts w:ascii="Bookman Old Style" w:hAnsi="Bookman Old Style"/>
          <w:sz w:val="22"/>
          <w:szCs w:val="22"/>
        </w:rPr>
        <w:t xml:space="preserve">, deliberar sobre: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a) alteração do estatuto;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b) absorção ou incorporação de outras entidades;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c) </w:t>
      </w:r>
      <w:proofErr w:type="gramStart"/>
      <w:r w:rsidRPr="00EA183B">
        <w:rPr>
          <w:rFonts w:ascii="Bookman Old Style" w:hAnsi="Bookman Old Style"/>
          <w:sz w:val="22"/>
          <w:szCs w:val="22"/>
        </w:rPr>
        <w:t>implementação</w:t>
      </w:r>
      <w:proofErr w:type="gramEnd"/>
      <w:r w:rsidRPr="00EA183B">
        <w:rPr>
          <w:rFonts w:ascii="Bookman Old Style" w:hAnsi="Bookman Old Style"/>
          <w:sz w:val="22"/>
          <w:szCs w:val="22"/>
        </w:rPr>
        <w:t xml:space="preserve"> de outras unidades ou estabelecimentos em qualquer parte do território nacional ou no exterior;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d) aquisição, alienação, permuta ou </w:t>
      </w:r>
      <w:proofErr w:type="spellStart"/>
      <w:r w:rsidRPr="00EA183B">
        <w:rPr>
          <w:rFonts w:ascii="Bookman Old Style" w:hAnsi="Bookman Old Style"/>
          <w:sz w:val="22"/>
          <w:szCs w:val="22"/>
        </w:rPr>
        <w:t>oneração</w:t>
      </w:r>
      <w:proofErr w:type="spellEnd"/>
      <w:r w:rsidRPr="00EA183B">
        <w:rPr>
          <w:rFonts w:ascii="Bookman Old Style" w:hAnsi="Bookman Old Style"/>
          <w:sz w:val="22"/>
          <w:szCs w:val="22"/>
        </w:rPr>
        <w:t xml:space="preserve"> de bens pertencentes ao patrimônio da Fundação, bem como a aceitação de doações e legados com e</w:t>
      </w:r>
      <w:r w:rsidRPr="00EA183B">
        <w:rPr>
          <w:rFonts w:ascii="Bookman Old Style" w:hAnsi="Bookman Old Style"/>
          <w:sz w:val="22"/>
          <w:szCs w:val="22"/>
        </w:rPr>
        <w:t>n</w:t>
      </w:r>
      <w:r w:rsidRPr="00EA183B">
        <w:rPr>
          <w:rFonts w:ascii="Bookman Old Style" w:hAnsi="Bookman Old Style"/>
          <w:sz w:val="22"/>
          <w:szCs w:val="22"/>
        </w:rPr>
        <w:t xml:space="preserve">cargos;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e) celebração de contratos, inclusive de empréstimos financeiros, conv</w:t>
      </w:r>
      <w:r w:rsidRPr="00EA183B">
        <w:rPr>
          <w:rFonts w:ascii="Bookman Old Style" w:hAnsi="Bookman Old Style"/>
          <w:sz w:val="22"/>
          <w:szCs w:val="22"/>
        </w:rPr>
        <w:t>ê</w:t>
      </w:r>
      <w:r w:rsidRPr="00EA183B">
        <w:rPr>
          <w:rFonts w:ascii="Bookman Old Style" w:hAnsi="Bookman Old Style"/>
          <w:sz w:val="22"/>
          <w:szCs w:val="22"/>
        </w:rPr>
        <w:t xml:space="preserve">nios e outros ajustes;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f) a extinção da Fundação.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VII</w:t>
      </w:r>
      <w:r w:rsidR="00F32741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decidir os casos omissos neste Estatuto.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§ 1º. As deliberações referidas nos incisos III, VII e VIII deverão ser su</w:t>
      </w:r>
      <w:r w:rsidRPr="00EA183B">
        <w:rPr>
          <w:rFonts w:ascii="Bookman Old Style" w:hAnsi="Bookman Old Style"/>
          <w:sz w:val="22"/>
          <w:szCs w:val="22"/>
        </w:rPr>
        <w:t>b</w:t>
      </w:r>
      <w:r w:rsidRPr="00EA183B">
        <w:rPr>
          <w:rFonts w:ascii="Bookman Old Style" w:hAnsi="Bookman Old Style"/>
          <w:sz w:val="22"/>
          <w:szCs w:val="22"/>
        </w:rPr>
        <w:t xml:space="preserve">metidas à apreciação da Promotoria de Justiça de Fundações.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§ 2º. Nas reuniões extraordinárias convocadas para apreciar as matérias previstas nas alíneas “a” a “f” do inciso VII, o </w:t>
      </w:r>
      <w:r w:rsidRPr="00EA183B">
        <w:rPr>
          <w:rFonts w:ascii="Bookman Old Style" w:hAnsi="Bookman Old Style"/>
          <w:i/>
          <w:iCs/>
          <w:sz w:val="22"/>
          <w:szCs w:val="22"/>
        </w:rPr>
        <w:t xml:space="preserve">quorum </w:t>
      </w:r>
      <w:r w:rsidRPr="00EA183B">
        <w:rPr>
          <w:rFonts w:ascii="Bookman Old Style" w:hAnsi="Bookman Old Style"/>
          <w:sz w:val="22"/>
          <w:szCs w:val="22"/>
        </w:rPr>
        <w:t xml:space="preserve">de deliberação será de 2/3 (dois terços) dos integrantes dos Conselhos Curador e </w:t>
      </w:r>
      <w:r w:rsidR="00C217F3">
        <w:rPr>
          <w:rFonts w:ascii="Bookman Old Style" w:hAnsi="Bookman Old Style"/>
          <w:sz w:val="22"/>
          <w:szCs w:val="22"/>
        </w:rPr>
        <w:t>Executivo</w:t>
      </w:r>
      <w:r w:rsidRPr="00EA183B">
        <w:rPr>
          <w:rFonts w:ascii="Bookman Old Style" w:hAnsi="Bookman Old Style"/>
          <w:sz w:val="22"/>
          <w:szCs w:val="22"/>
        </w:rPr>
        <w:t xml:space="preserve">. </w:t>
      </w:r>
    </w:p>
    <w:p w:rsidR="00175692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§ 3º. A Promotoria de Justiça de Fundações deverá ser notificada pess</w:t>
      </w:r>
      <w:r w:rsidRPr="00EA183B">
        <w:rPr>
          <w:rFonts w:ascii="Bookman Old Style" w:hAnsi="Bookman Old Style"/>
          <w:sz w:val="22"/>
          <w:szCs w:val="22"/>
        </w:rPr>
        <w:t>o</w:t>
      </w:r>
      <w:r w:rsidRPr="00EA183B">
        <w:rPr>
          <w:rFonts w:ascii="Bookman Old Style" w:hAnsi="Bookman Old Style"/>
          <w:sz w:val="22"/>
          <w:szCs w:val="22"/>
        </w:rPr>
        <w:t xml:space="preserve">almente de todos os atos relativos ao procedimento de extinção da Fundação, sob pena de nulidade. </w:t>
      </w:r>
    </w:p>
    <w:p w:rsidR="00EA183B" w:rsidRPr="00EA183B" w:rsidRDefault="00EA183B" w:rsidP="00175692">
      <w:pPr>
        <w:pStyle w:val="Default"/>
        <w:spacing w:before="120" w:line="360" w:lineRule="auto"/>
        <w:ind w:firstLine="560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§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4º. Excepcionalmente, por motivo de urgência, os casos omissos pod</w:t>
      </w:r>
      <w:r w:rsidRPr="00EA183B">
        <w:rPr>
          <w:rFonts w:ascii="Bookman Old Style" w:hAnsi="Bookman Old Style"/>
          <w:sz w:val="22"/>
          <w:szCs w:val="22"/>
        </w:rPr>
        <w:t>e</w:t>
      </w:r>
      <w:r w:rsidRPr="00EA183B">
        <w:rPr>
          <w:rFonts w:ascii="Bookman Old Style" w:hAnsi="Bookman Old Style"/>
          <w:sz w:val="22"/>
          <w:szCs w:val="22"/>
        </w:rPr>
        <w:t xml:space="preserve">rão ser decididos pelo Conselho </w:t>
      </w:r>
      <w:r w:rsidR="006A6C34">
        <w:rPr>
          <w:rFonts w:ascii="Bookman Old Style" w:hAnsi="Bookman Old Style"/>
          <w:sz w:val="22"/>
          <w:szCs w:val="22"/>
        </w:rPr>
        <w:t>Executivo</w:t>
      </w:r>
      <w:r w:rsidRPr="00EA183B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i/>
          <w:iCs/>
          <w:sz w:val="22"/>
          <w:szCs w:val="22"/>
        </w:rPr>
        <w:t xml:space="preserve">ad referendum </w:t>
      </w:r>
      <w:r w:rsidRPr="00EA183B">
        <w:rPr>
          <w:rFonts w:ascii="Bookman Old Style" w:hAnsi="Bookman Old Style"/>
          <w:sz w:val="22"/>
          <w:szCs w:val="22"/>
        </w:rPr>
        <w:t xml:space="preserve">do Conselho </w:t>
      </w:r>
      <w:r w:rsidR="006A6C34">
        <w:rPr>
          <w:rFonts w:ascii="Bookman Old Style" w:hAnsi="Bookman Old Style"/>
          <w:sz w:val="22"/>
          <w:szCs w:val="22"/>
        </w:rPr>
        <w:t>Cur</w:t>
      </w:r>
      <w:r w:rsidR="006A6C34">
        <w:rPr>
          <w:rFonts w:ascii="Bookman Old Style" w:hAnsi="Bookman Old Style"/>
          <w:sz w:val="22"/>
          <w:szCs w:val="22"/>
        </w:rPr>
        <w:t>a</w:t>
      </w:r>
      <w:r w:rsidR="006A6C34">
        <w:rPr>
          <w:rFonts w:ascii="Bookman Old Style" w:hAnsi="Bookman Old Style"/>
          <w:sz w:val="22"/>
          <w:szCs w:val="22"/>
        </w:rPr>
        <w:t>dor</w:t>
      </w:r>
      <w:r w:rsidRPr="00EA183B">
        <w:rPr>
          <w:rFonts w:ascii="Bookman Old Style" w:hAnsi="Bookman Old Style"/>
          <w:sz w:val="22"/>
          <w:szCs w:val="22"/>
        </w:rPr>
        <w:t xml:space="preserve">, observando-se o disposto no § 1º deste artigo. </w:t>
      </w:r>
    </w:p>
    <w:p w:rsidR="00175692" w:rsidRDefault="00175692" w:rsidP="00EA183B">
      <w:pPr>
        <w:pStyle w:val="Default"/>
        <w:spacing w:before="120"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EA183B" w:rsidRPr="00EA183B" w:rsidRDefault="00EA183B" w:rsidP="00EA183B">
      <w:pPr>
        <w:pStyle w:val="Default"/>
        <w:spacing w:before="120" w:line="360" w:lineRule="auto"/>
        <w:jc w:val="center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CAPÍTULO IV - DO CONSELHO </w:t>
      </w:r>
      <w:r w:rsidR="00C217F3">
        <w:rPr>
          <w:rFonts w:ascii="Bookman Old Style" w:hAnsi="Bookman Old Style"/>
          <w:sz w:val="22"/>
          <w:szCs w:val="22"/>
        </w:rPr>
        <w:t>EXECUTIVO</w:t>
      </w:r>
      <w:r w:rsidRPr="00EA183B">
        <w:rPr>
          <w:rFonts w:ascii="Bookman Old Style" w:hAnsi="Bookman Old Style"/>
          <w:sz w:val="22"/>
          <w:szCs w:val="22"/>
        </w:rPr>
        <w:t xml:space="preserve"> </w:t>
      </w:r>
    </w:p>
    <w:p w:rsidR="00175692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lastRenderedPageBreak/>
        <w:t xml:space="preserve">Art. 14. O Conselho </w:t>
      </w:r>
      <w:r w:rsidR="00C217F3">
        <w:rPr>
          <w:rFonts w:ascii="Bookman Old Style" w:hAnsi="Bookman Old Style"/>
          <w:sz w:val="22"/>
          <w:szCs w:val="22"/>
        </w:rPr>
        <w:t>Executivo</w:t>
      </w:r>
      <w:r w:rsidRPr="00EA183B">
        <w:rPr>
          <w:rFonts w:ascii="Bookman Old Style" w:hAnsi="Bookman Old Style"/>
          <w:sz w:val="22"/>
          <w:szCs w:val="22"/>
        </w:rPr>
        <w:t>, órgão de execução da Fundação, é co</w:t>
      </w:r>
      <w:r w:rsidRPr="00EA183B">
        <w:rPr>
          <w:rFonts w:ascii="Bookman Old Style" w:hAnsi="Bookman Old Style"/>
          <w:sz w:val="22"/>
          <w:szCs w:val="22"/>
        </w:rPr>
        <w:t>m</w:t>
      </w:r>
      <w:r w:rsidRPr="00EA183B">
        <w:rPr>
          <w:rFonts w:ascii="Bookman Old Style" w:hAnsi="Bookman Old Style"/>
          <w:sz w:val="22"/>
          <w:szCs w:val="22"/>
        </w:rPr>
        <w:t xml:space="preserve">posto do Diretor-Geral, Diretor-Secretário e Diretor-Tesoureiro. </w:t>
      </w:r>
    </w:p>
    <w:p w:rsidR="00175692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Parágrafo único. Ocorrendo vaga entre os integrantes do Conselho Dir</w:t>
      </w:r>
      <w:r w:rsidRPr="00EA183B">
        <w:rPr>
          <w:rFonts w:ascii="Bookman Old Style" w:hAnsi="Bookman Old Style"/>
          <w:sz w:val="22"/>
          <w:szCs w:val="22"/>
        </w:rPr>
        <w:t>e</w:t>
      </w:r>
      <w:r w:rsidRPr="00EA183B">
        <w:rPr>
          <w:rFonts w:ascii="Bookman Old Style" w:hAnsi="Bookman Old Style"/>
          <w:sz w:val="22"/>
          <w:szCs w:val="22"/>
        </w:rPr>
        <w:t>tor, o Conselho Curador se reunirá no prazo máximo de 30 (trinta) dias, co</w:t>
      </w:r>
      <w:r w:rsidRPr="00EA183B">
        <w:rPr>
          <w:rFonts w:ascii="Bookman Old Style" w:hAnsi="Bookman Old Style"/>
          <w:sz w:val="22"/>
          <w:szCs w:val="22"/>
        </w:rPr>
        <w:t>n</w:t>
      </w:r>
      <w:r w:rsidRPr="00EA183B">
        <w:rPr>
          <w:rFonts w:ascii="Bookman Old Style" w:hAnsi="Bookman Old Style"/>
          <w:sz w:val="22"/>
          <w:szCs w:val="22"/>
        </w:rPr>
        <w:t xml:space="preserve">tado da data da vacância, para eleger o novo integrante. </w:t>
      </w:r>
    </w:p>
    <w:p w:rsidR="00175692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Art. 15. Cabe ao Conselho </w:t>
      </w:r>
      <w:r w:rsidR="00C217F3">
        <w:rPr>
          <w:rFonts w:ascii="Bookman Old Style" w:hAnsi="Bookman Old Style"/>
          <w:sz w:val="22"/>
          <w:szCs w:val="22"/>
        </w:rPr>
        <w:t>Executivo</w:t>
      </w:r>
      <w:r w:rsidRPr="00EA183B">
        <w:rPr>
          <w:rFonts w:ascii="Bookman Old Style" w:hAnsi="Bookman Old Style"/>
          <w:sz w:val="22"/>
          <w:szCs w:val="22"/>
        </w:rPr>
        <w:t xml:space="preserve">: </w:t>
      </w:r>
    </w:p>
    <w:p w:rsidR="00175692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elaborar e apresentar ao Conselho Curador: </w:t>
      </w:r>
    </w:p>
    <w:p w:rsidR="00175692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a) até 30 de novembro de cada ano, o plano de atividades e a previsão orçamentária para o exercício seguinte; </w:t>
      </w:r>
    </w:p>
    <w:p w:rsidR="00175692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b) até 30 de março de cada ano, o relatório circunstanciado das ativid</w:t>
      </w:r>
      <w:r w:rsidRPr="00EA183B">
        <w:rPr>
          <w:rFonts w:ascii="Bookman Old Style" w:hAnsi="Bookman Old Style"/>
          <w:sz w:val="22"/>
          <w:szCs w:val="22"/>
        </w:rPr>
        <w:t>a</w:t>
      </w:r>
      <w:r w:rsidRPr="00EA183B">
        <w:rPr>
          <w:rFonts w:ascii="Bookman Old Style" w:hAnsi="Bookman Old Style"/>
          <w:sz w:val="22"/>
          <w:szCs w:val="22"/>
        </w:rPr>
        <w:t xml:space="preserve">des desenvolvidas e o demonstrativo da situação econômico-financeira da Fundação no exercício findo; </w:t>
      </w:r>
    </w:p>
    <w:p w:rsidR="00175692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II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executar o plano de atividades e o orçamento aprovados pelo Cons</w:t>
      </w:r>
      <w:r w:rsidRPr="00EA183B">
        <w:rPr>
          <w:rFonts w:ascii="Bookman Old Style" w:hAnsi="Bookman Old Style"/>
          <w:sz w:val="22"/>
          <w:szCs w:val="22"/>
        </w:rPr>
        <w:t>e</w:t>
      </w:r>
      <w:r w:rsidRPr="00EA183B">
        <w:rPr>
          <w:rFonts w:ascii="Bookman Old Style" w:hAnsi="Bookman Old Style"/>
          <w:sz w:val="22"/>
          <w:szCs w:val="22"/>
        </w:rPr>
        <w:t>lho Curador;</w:t>
      </w:r>
    </w:p>
    <w:p w:rsidR="00175692" w:rsidRDefault="00EA183B" w:rsidP="00175692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III</w:t>
      </w:r>
      <w:r w:rsidR="00175692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elaborar o regimento interno da Fundação;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IV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contratar e demitir funcionários.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Art. 16. São atribuições do Diretor-Geral: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representar a Fundação judicial e extrajudicialmente;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II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cumprir e fazer cumprir este Estatuto e o Regimento Interno;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III- convocar e presidir as reuniões do Conselho </w:t>
      </w:r>
      <w:r w:rsidR="00C217F3">
        <w:rPr>
          <w:rFonts w:ascii="Bookman Old Style" w:hAnsi="Bookman Old Style"/>
          <w:sz w:val="22"/>
          <w:szCs w:val="22"/>
        </w:rPr>
        <w:t>Executivo</w:t>
      </w:r>
      <w:r w:rsidRPr="00EA183B">
        <w:rPr>
          <w:rFonts w:ascii="Bookman Old Style" w:hAnsi="Bookman Old Style"/>
          <w:sz w:val="22"/>
          <w:szCs w:val="22"/>
        </w:rPr>
        <w:t>;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IV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dirigir e supervisionar todas as atividades da Fundação.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Art. 17. São atribuições do Diretor-Secretário: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substituir o Diretor-Geral em suas faltas ou impedimentos;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II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auxiliar o Diretor-Geral na direção e execução das atividades da Fundação;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III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secretariar as reuniões do Conselho Diretor e redigir as atas.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Art. 18. São atribuições do Diretor-Tesoureiro: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arrecadar e contabilizar as contribuições, rendas, auxílios e donat</w:t>
      </w:r>
      <w:r w:rsidRPr="00EA183B">
        <w:rPr>
          <w:rFonts w:ascii="Bookman Old Style" w:hAnsi="Bookman Old Style"/>
          <w:sz w:val="22"/>
          <w:szCs w:val="22"/>
        </w:rPr>
        <w:t>i</w:t>
      </w:r>
      <w:r w:rsidRPr="00EA183B">
        <w:rPr>
          <w:rFonts w:ascii="Bookman Old Style" w:hAnsi="Bookman Old Style"/>
          <w:sz w:val="22"/>
          <w:szCs w:val="22"/>
        </w:rPr>
        <w:t>vos destinados à Fundação, mantendo em dia a escrituração;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II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efetuar os pagamentos de todas as obrigações;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lastRenderedPageBreak/>
        <w:t>III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acompanhar e supervisionar os trabalhos de contabilidade, contr</w:t>
      </w:r>
      <w:r w:rsidRPr="00EA183B">
        <w:rPr>
          <w:rFonts w:ascii="Bookman Old Style" w:hAnsi="Bookman Old Style"/>
          <w:sz w:val="22"/>
          <w:szCs w:val="22"/>
        </w:rPr>
        <w:t>a</w:t>
      </w:r>
      <w:r w:rsidRPr="00EA183B">
        <w:rPr>
          <w:rFonts w:ascii="Bookman Old Style" w:hAnsi="Bookman Old Style"/>
          <w:sz w:val="22"/>
          <w:szCs w:val="22"/>
        </w:rPr>
        <w:t xml:space="preserve">tados com profissionais habilitados, cuidando para que todas as obrigações fiscais e trabalhistas sejam devidamente cumpridas em tempo hábil;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IV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apresentar relatórios de receitas e despesas, sempre que forem sol</w:t>
      </w:r>
      <w:r w:rsidRPr="00EA183B">
        <w:rPr>
          <w:rFonts w:ascii="Bookman Old Style" w:hAnsi="Bookman Old Style"/>
          <w:sz w:val="22"/>
          <w:szCs w:val="22"/>
        </w:rPr>
        <w:t>i</w:t>
      </w:r>
      <w:r w:rsidRPr="00EA183B">
        <w:rPr>
          <w:rFonts w:ascii="Bookman Old Style" w:hAnsi="Bookman Old Style"/>
          <w:sz w:val="22"/>
          <w:szCs w:val="22"/>
        </w:rPr>
        <w:t xml:space="preserve">citados;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V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apresentar o relatório financeiro a ser submetido ao Conselho Cur</w:t>
      </w:r>
      <w:r w:rsidRPr="00EA183B">
        <w:rPr>
          <w:rFonts w:ascii="Bookman Old Style" w:hAnsi="Bookman Old Style"/>
          <w:sz w:val="22"/>
          <w:szCs w:val="22"/>
        </w:rPr>
        <w:t>a</w:t>
      </w:r>
      <w:r w:rsidRPr="00EA183B">
        <w:rPr>
          <w:rFonts w:ascii="Bookman Old Style" w:hAnsi="Bookman Old Style"/>
          <w:sz w:val="22"/>
          <w:szCs w:val="22"/>
        </w:rPr>
        <w:t xml:space="preserve">dor;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VI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apresentar semestralmente o balancete de receitas e despesas ao Conselho Fiscal;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VII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publicar anualmente a demonstração das receitas e despesas real</w:t>
      </w:r>
      <w:r w:rsidRPr="00EA183B">
        <w:rPr>
          <w:rFonts w:ascii="Bookman Old Style" w:hAnsi="Bookman Old Style"/>
          <w:sz w:val="22"/>
          <w:szCs w:val="22"/>
        </w:rPr>
        <w:t>i</w:t>
      </w:r>
      <w:r w:rsidRPr="00EA183B">
        <w:rPr>
          <w:rFonts w:ascii="Bookman Old Style" w:hAnsi="Bookman Old Style"/>
          <w:sz w:val="22"/>
          <w:szCs w:val="22"/>
        </w:rPr>
        <w:t>zadas no exercício;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VIII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elaborar até 30 de outubro de cada ano, com base no orçamento realizado no exercício em curso, a previsão orçamentária para o exercício s</w:t>
      </w:r>
      <w:r w:rsidRPr="00EA183B">
        <w:rPr>
          <w:rFonts w:ascii="Bookman Old Style" w:hAnsi="Bookman Old Style"/>
          <w:sz w:val="22"/>
          <w:szCs w:val="22"/>
        </w:rPr>
        <w:t>e</w:t>
      </w:r>
      <w:r w:rsidRPr="00EA183B">
        <w:rPr>
          <w:rFonts w:ascii="Bookman Old Style" w:hAnsi="Bookman Old Style"/>
          <w:sz w:val="22"/>
          <w:szCs w:val="22"/>
        </w:rPr>
        <w:t>guinte, a ser submetida ao Conselho Fiscal, para posterior apreciação do Co</w:t>
      </w:r>
      <w:r w:rsidRPr="00EA183B">
        <w:rPr>
          <w:rFonts w:ascii="Bookman Old Style" w:hAnsi="Bookman Old Style"/>
          <w:sz w:val="22"/>
          <w:szCs w:val="22"/>
        </w:rPr>
        <w:t>n</w:t>
      </w:r>
      <w:r w:rsidRPr="00EA183B">
        <w:rPr>
          <w:rFonts w:ascii="Bookman Old Style" w:hAnsi="Bookman Old Style"/>
          <w:sz w:val="22"/>
          <w:szCs w:val="22"/>
        </w:rPr>
        <w:t>selho Curador;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IX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manter todo o numerário em estabelecimento de crédito, exceto v</w:t>
      </w:r>
      <w:r w:rsidRPr="00EA183B">
        <w:rPr>
          <w:rFonts w:ascii="Bookman Old Style" w:hAnsi="Bookman Old Style"/>
          <w:sz w:val="22"/>
          <w:szCs w:val="22"/>
        </w:rPr>
        <w:t>a</w:t>
      </w:r>
      <w:r w:rsidRPr="00EA183B">
        <w:rPr>
          <w:rFonts w:ascii="Bookman Old Style" w:hAnsi="Bookman Old Style"/>
          <w:sz w:val="22"/>
          <w:szCs w:val="22"/>
        </w:rPr>
        <w:t xml:space="preserve">lores suficientes para pequenas despesas;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X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conservar sob sua guarda e responsabilidade, todos os documentos relativos à tesouraria;</w:t>
      </w:r>
    </w:p>
    <w:p w:rsidR="00EA183B" w:rsidRPr="00EA183B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XI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assinar em conjunto com o Diretor-Geral todos os cheques emitidos pela Fundação. </w:t>
      </w:r>
    </w:p>
    <w:p w:rsidR="00EA183B" w:rsidRPr="00EA183B" w:rsidRDefault="00EA183B" w:rsidP="00EA183B">
      <w:pPr>
        <w:pStyle w:val="Default"/>
        <w:spacing w:before="120" w:line="360" w:lineRule="auto"/>
        <w:rPr>
          <w:rFonts w:ascii="Bookman Old Style" w:hAnsi="Bookman Old Style"/>
          <w:sz w:val="22"/>
          <w:szCs w:val="22"/>
        </w:rPr>
      </w:pPr>
    </w:p>
    <w:p w:rsidR="00EA183B" w:rsidRPr="00EA183B" w:rsidRDefault="00EA183B" w:rsidP="00EA183B">
      <w:pPr>
        <w:pStyle w:val="Default"/>
        <w:spacing w:before="120" w:line="360" w:lineRule="auto"/>
        <w:jc w:val="center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CAPÍTULO V - DO CONSELHO FISCAL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Art. 19. O Conselho Fiscal, órgão de controle interno, é composto de </w:t>
      </w:r>
      <w:proofErr w:type="gramStart"/>
      <w:r w:rsidRPr="00EA183B">
        <w:rPr>
          <w:rFonts w:ascii="Bookman Old Style" w:hAnsi="Bookman Old Style"/>
          <w:sz w:val="22"/>
          <w:szCs w:val="22"/>
        </w:rPr>
        <w:t>3</w:t>
      </w:r>
      <w:proofErr w:type="gramEnd"/>
      <w:r w:rsidRPr="00EA183B">
        <w:rPr>
          <w:rFonts w:ascii="Bookman Old Style" w:hAnsi="Bookman Old Style"/>
          <w:sz w:val="22"/>
          <w:szCs w:val="22"/>
        </w:rPr>
        <w:t xml:space="preserve"> (três) integrantes efetivos e 3 (três) suplentes.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§ 1º. O Conselho Fiscal reunir-se-á ordinariamente a cada </w:t>
      </w:r>
      <w:proofErr w:type="gramStart"/>
      <w:r w:rsidRPr="00EA183B">
        <w:rPr>
          <w:rFonts w:ascii="Bookman Old Style" w:hAnsi="Bookman Old Style"/>
          <w:sz w:val="22"/>
          <w:szCs w:val="22"/>
        </w:rPr>
        <w:t>6</w:t>
      </w:r>
      <w:proofErr w:type="gramEnd"/>
      <w:r w:rsidRPr="00EA183B">
        <w:rPr>
          <w:rFonts w:ascii="Bookman Old Style" w:hAnsi="Bookman Old Style"/>
          <w:sz w:val="22"/>
          <w:szCs w:val="22"/>
        </w:rPr>
        <w:t xml:space="preserve"> (seis) m</w:t>
      </w:r>
      <w:r w:rsidRPr="00EA183B">
        <w:rPr>
          <w:rFonts w:ascii="Bookman Old Style" w:hAnsi="Bookman Old Style"/>
          <w:sz w:val="22"/>
          <w:szCs w:val="22"/>
        </w:rPr>
        <w:t>e</w:t>
      </w:r>
      <w:r w:rsidRPr="00EA183B">
        <w:rPr>
          <w:rFonts w:ascii="Bookman Old Style" w:hAnsi="Bookman Old Style"/>
          <w:sz w:val="22"/>
          <w:szCs w:val="22"/>
        </w:rPr>
        <w:t xml:space="preserve">ses e extraordinariamente sempre que necessário ou quando convocado pelo Conselho Curador ou pelo Conselho Diretor.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§ 2º. Ocorrendo vaga em qualquer cargo de integrante efetivo do Cons</w:t>
      </w:r>
      <w:r w:rsidRPr="00EA183B">
        <w:rPr>
          <w:rFonts w:ascii="Bookman Old Style" w:hAnsi="Bookman Old Style"/>
          <w:sz w:val="22"/>
          <w:szCs w:val="22"/>
        </w:rPr>
        <w:t>e</w:t>
      </w:r>
      <w:r w:rsidRPr="00EA183B">
        <w:rPr>
          <w:rFonts w:ascii="Bookman Old Style" w:hAnsi="Bookman Old Style"/>
          <w:sz w:val="22"/>
          <w:szCs w:val="22"/>
        </w:rPr>
        <w:t>lho Fiscal, caberá ao respectivo suplente substituí-lo até o fim do mandato para o qual foi eleito.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lastRenderedPageBreak/>
        <w:t>§ 3º. Ocorrendo vaga entre os integrantes suplentes do Conselho Fiscal, o Conselho Curador se reunirá no prazo máximo de 30 (trinta) dias após a v</w:t>
      </w:r>
      <w:r w:rsidRPr="00EA183B">
        <w:rPr>
          <w:rFonts w:ascii="Bookman Old Style" w:hAnsi="Bookman Old Style"/>
          <w:sz w:val="22"/>
          <w:szCs w:val="22"/>
        </w:rPr>
        <w:t>a</w:t>
      </w:r>
      <w:r w:rsidRPr="00EA183B">
        <w:rPr>
          <w:rFonts w:ascii="Bookman Old Style" w:hAnsi="Bookman Old Style"/>
          <w:sz w:val="22"/>
          <w:szCs w:val="22"/>
        </w:rPr>
        <w:t xml:space="preserve">cância, para eleger novo integrante.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Art. 20. São atribuições do Conselho Fiscal: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examinar, sem restrições, a todo tempo, os livros contábeis e quai</w:t>
      </w:r>
      <w:r w:rsidRPr="00EA183B">
        <w:rPr>
          <w:rFonts w:ascii="Bookman Old Style" w:hAnsi="Bookman Old Style"/>
          <w:sz w:val="22"/>
          <w:szCs w:val="22"/>
        </w:rPr>
        <w:t>s</w:t>
      </w:r>
      <w:r w:rsidRPr="00EA183B">
        <w:rPr>
          <w:rFonts w:ascii="Bookman Old Style" w:hAnsi="Bookman Old Style"/>
          <w:sz w:val="22"/>
          <w:szCs w:val="22"/>
        </w:rPr>
        <w:t xml:space="preserve">quer outros documentos da Fundação;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II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 xml:space="preserve">- fiscalizar os atos do Conselho Diretor e verificar o cumprimento dos seus deveres legais, estatutários e regimentais;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III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comunicar ao Conselho Curador e à Promotoria de Justiça de Fu</w:t>
      </w:r>
      <w:r w:rsidRPr="00EA183B">
        <w:rPr>
          <w:rFonts w:ascii="Bookman Old Style" w:hAnsi="Bookman Old Style"/>
          <w:sz w:val="22"/>
          <w:szCs w:val="22"/>
        </w:rPr>
        <w:t>n</w:t>
      </w:r>
      <w:r w:rsidRPr="00EA183B">
        <w:rPr>
          <w:rFonts w:ascii="Bookman Old Style" w:hAnsi="Bookman Old Style"/>
          <w:sz w:val="22"/>
          <w:szCs w:val="22"/>
        </w:rPr>
        <w:t>dações erros, fraudes ou delitos que descobrir, sugerindo providências úteis à regularização da Fundação;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IV</w:t>
      </w:r>
      <w:r w:rsidR="00C217F3">
        <w:rPr>
          <w:rFonts w:ascii="Bookman Old Style" w:hAnsi="Bookman Old Style"/>
          <w:sz w:val="22"/>
          <w:szCs w:val="22"/>
        </w:rPr>
        <w:t xml:space="preserve"> </w:t>
      </w:r>
      <w:r w:rsidRPr="00EA183B">
        <w:rPr>
          <w:rFonts w:ascii="Bookman Old Style" w:hAnsi="Bookman Old Style"/>
          <w:sz w:val="22"/>
          <w:szCs w:val="22"/>
        </w:rPr>
        <w:t>- opinar sobre: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a) as demonstrações contábeis da Fundação e demais dados concerne</w:t>
      </w:r>
      <w:r w:rsidRPr="00EA183B">
        <w:rPr>
          <w:rFonts w:ascii="Bookman Old Style" w:hAnsi="Bookman Old Style"/>
          <w:sz w:val="22"/>
          <w:szCs w:val="22"/>
        </w:rPr>
        <w:t>n</w:t>
      </w:r>
      <w:r w:rsidRPr="00EA183B">
        <w:rPr>
          <w:rFonts w:ascii="Bookman Old Style" w:hAnsi="Bookman Old Style"/>
          <w:sz w:val="22"/>
          <w:szCs w:val="22"/>
        </w:rPr>
        <w:t xml:space="preserve">tes à prestação de contas perante a Promotoria de Justiça de Fundações;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b) o balancete semestral;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c) aquisição, alienação e </w:t>
      </w:r>
      <w:proofErr w:type="spellStart"/>
      <w:r w:rsidRPr="00EA183B">
        <w:rPr>
          <w:rFonts w:ascii="Bookman Old Style" w:hAnsi="Bookman Old Style"/>
          <w:sz w:val="22"/>
          <w:szCs w:val="22"/>
        </w:rPr>
        <w:t>oneração</w:t>
      </w:r>
      <w:proofErr w:type="spellEnd"/>
      <w:r w:rsidRPr="00EA183B">
        <w:rPr>
          <w:rFonts w:ascii="Bookman Old Style" w:hAnsi="Bookman Old Style"/>
          <w:sz w:val="22"/>
          <w:szCs w:val="22"/>
        </w:rPr>
        <w:t xml:space="preserve"> de bens pertencentes à Fundação; </w:t>
      </w:r>
    </w:p>
    <w:p w:rsidR="00C217F3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d) o relatório anual circunstanciado sobre as atividades da Fundação e sua situação econômica, financeira e contábil, fazendo constar do </w:t>
      </w:r>
      <w:proofErr w:type="gramStart"/>
      <w:r w:rsidRPr="00EA183B">
        <w:rPr>
          <w:rFonts w:ascii="Bookman Old Style" w:hAnsi="Bookman Old Style"/>
          <w:sz w:val="22"/>
          <w:szCs w:val="22"/>
        </w:rPr>
        <w:t>parecer</w:t>
      </w:r>
      <w:proofErr w:type="gramEnd"/>
      <w:r w:rsidRPr="00EA183B">
        <w:rPr>
          <w:rFonts w:ascii="Bookman Old Style" w:hAnsi="Bookman Old Style"/>
          <w:sz w:val="22"/>
          <w:szCs w:val="22"/>
        </w:rPr>
        <w:t xml:space="preserve"> as informações complementares que julgar necessárias à deliberação do Conselho Curador; </w:t>
      </w:r>
    </w:p>
    <w:p w:rsidR="00EA183B" w:rsidRPr="00EA183B" w:rsidRDefault="00EA183B" w:rsidP="00C217F3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e) o plano de atividades e a previsão orçamentária. </w:t>
      </w:r>
    </w:p>
    <w:p w:rsidR="00EA183B" w:rsidRPr="00EA183B" w:rsidRDefault="00EA183B" w:rsidP="00EA183B">
      <w:pPr>
        <w:pStyle w:val="Default"/>
        <w:spacing w:before="120" w:line="360" w:lineRule="auto"/>
        <w:rPr>
          <w:rFonts w:ascii="Bookman Old Style" w:hAnsi="Bookman Old Style"/>
          <w:sz w:val="22"/>
          <w:szCs w:val="22"/>
        </w:rPr>
      </w:pPr>
    </w:p>
    <w:p w:rsidR="00EA183B" w:rsidRPr="00EA183B" w:rsidRDefault="00EA183B" w:rsidP="00EA183B">
      <w:pPr>
        <w:pStyle w:val="Default"/>
        <w:spacing w:before="120" w:line="360" w:lineRule="auto"/>
        <w:jc w:val="center"/>
        <w:rPr>
          <w:rFonts w:ascii="Bookman Old Style" w:hAnsi="Bookman Old Style"/>
          <w:sz w:val="22"/>
          <w:szCs w:val="22"/>
        </w:rPr>
      </w:pPr>
      <w:proofErr w:type="gramStart"/>
      <w:r w:rsidRPr="00EA183B">
        <w:rPr>
          <w:rFonts w:ascii="Bookman Old Style" w:hAnsi="Bookman Old Style"/>
          <w:sz w:val="22"/>
          <w:szCs w:val="22"/>
        </w:rPr>
        <w:t>CAPÍTULO VI</w:t>
      </w:r>
      <w:proofErr w:type="gramEnd"/>
      <w:r w:rsidRPr="00EA183B">
        <w:rPr>
          <w:rFonts w:ascii="Bookman Old Style" w:hAnsi="Bookman Old Style"/>
          <w:sz w:val="22"/>
          <w:szCs w:val="22"/>
        </w:rPr>
        <w:t xml:space="preserve"> - DAS DISPOSIÇÕES FINAIS </w:t>
      </w:r>
    </w:p>
    <w:p w:rsidR="00EA183B" w:rsidRPr="00EA183B" w:rsidRDefault="00EA183B" w:rsidP="006A6C34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Art. 21. A Fundação aplica seu patrimônio, suas receitas e eventual r</w:t>
      </w:r>
      <w:r w:rsidRPr="00EA183B">
        <w:rPr>
          <w:rFonts w:ascii="Bookman Old Style" w:hAnsi="Bookman Old Style"/>
          <w:sz w:val="22"/>
          <w:szCs w:val="22"/>
        </w:rPr>
        <w:t>e</w:t>
      </w:r>
      <w:r w:rsidRPr="00EA183B">
        <w:rPr>
          <w:rFonts w:ascii="Bookman Old Style" w:hAnsi="Bookman Old Style"/>
          <w:sz w:val="22"/>
          <w:szCs w:val="22"/>
        </w:rPr>
        <w:t xml:space="preserve">sultado operacional integralmente em território brasileiro e na manutenção e no desenvolvimento de seus objetivos institucionais. </w:t>
      </w:r>
    </w:p>
    <w:p w:rsidR="00EA183B" w:rsidRPr="00EA183B" w:rsidRDefault="00EA183B" w:rsidP="006A6C34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Art. 22. A Fundação aplica as subvenções e doações recebidas nas fin</w:t>
      </w:r>
      <w:r w:rsidRPr="00EA183B">
        <w:rPr>
          <w:rFonts w:ascii="Bookman Old Style" w:hAnsi="Bookman Old Style"/>
          <w:sz w:val="22"/>
          <w:szCs w:val="22"/>
        </w:rPr>
        <w:t>a</w:t>
      </w:r>
      <w:r w:rsidRPr="00EA183B">
        <w:rPr>
          <w:rFonts w:ascii="Bookman Old Style" w:hAnsi="Bookman Old Style"/>
          <w:sz w:val="22"/>
          <w:szCs w:val="22"/>
        </w:rPr>
        <w:t xml:space="preserve">lidades a que estejam vinculadas. </w:t>
      </w:r>
    </w:p>
    <w:p w:rsidR="00EA183B" w:rsidRPr="00EA183B" w:rsidRDefault="00EA183B" w:rsidP="006A6C34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Art. 23. A Fundação não distribui resultados, dividendos, bonificações, participações ou parcela do seu patrimônio, sob nenhuma outra forma. </w:t>
      </w:r>
    </w:p>
    <w:p w:rsidR="00EA183B" w:rsidRPr="00EA183B" w:rsidRDefault="00EA183B" w:rsidP="006A6C34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Art. 24. O exercício financeiro coincidirá com o ano civil. </w:t>
      </w:r>
    </w:p>
    <w:p w:rsidR="00EA183B" w:rsidRPr="00EA183B" w:rsidRDefault="00EA183B" w:rsidP="006A6C34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lastRenderedPageBreak/>
        <w:t>Art. 25. A Fundação manterá os seus registros contábeis em conform</w:t>
      </w:r>
      <w:r w:rsidRPr="00EA183B">
        <w:rPr>
          <w:rFonts w:ascii="Bookman Old Style" w:hAnsi="Bookman Old Style"/>
          <w:sz w:val="22"/>
          <w:szCs w:val="22"/>
        </w:rPr>
        <w:t>i</w:t>
      </w:r>
      <w:r w:rsidRPr="00EA183B">
        <w:rPr>
          <w:rFonts w:ascii="Bookman Old Style" w:hAnsi="Bookman Old Style"/>
          <w:sz w:val="22"/>
          <w:szCs w:val="22"/>
        </w:rPr>
        <w:t>dade com os Princípios Fundamentais de Contabilidade e as Normas Brasile</w:t>
      </w:r>
      <w:r w:rsidRPr="00EA183B">
        <w:rPr>
          <w:rFonts w:ascii="Bookman Old Style" w:hAnsi="Bookman Old Style"/>
          <w:sz w:val="22"/>
          <w:szCs w:val="22"/>
        </w:rPr>
        <w:t>i</w:t>
      </w:r>
      <w:r w:rsidRPr="00EA183B">
        <w:rPr>
          <w:rFonts w:ascii="Bookman Old Style" w:hAnsi="Bookman Old Style"/>
          <w:sz w:val="22"/>
          <w:szCs w:val="22"/>
        </w:rPr>
        <w:t>ras de Contabilidade e suas Interpretações Técnicas e Comunicados Técnicos, elaborados pelo Conselho Federal de Contabilidade, e suas respectivas alter</w:t>
      </w:r>
      <w:r w:rsidRPr="00EA183B">
        <w:rPr>
          <w:rFonts w:ascii="Bookman Old Style" w:hAnsi="Bookman Old Style"/>
          <w:sz w:val="22"/>
          <w:szCs w:val="22"/>
        </w:rPr>
        <w:t>a</w:t>
      </w:r>
      <w:r w:rsidRPr="00EA183B">
        <w:rPr>
          <w:rFonts w:ascii="Bookman Old Style" w:hAnsi="Bookman Old Style"/>
          <w:sz w:val="22"/>
          <w:szCs w:val="22"/>
        </w:rPr>
        <w:t xml:space="preserve">ções. </w:t>
      </w:r>
    </w:p>
    <w:p w:rsidR="00EA183B" w:rsidRPr="00EA183B" w:rsidRDefault="00EA183B" w:rsidP="006A6C34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Art. 26. Transcorrido o prazo previsto no art. 11, II, sem que se tenha verificado a aprovação da proposta orçamentária, fica a Diretoria Executiva autorizada a realizar as despesas previstas. </w:t>
      </w:r>
    </w:p>
    <w:p w:rsidR="00EA183B" w:rsidRPr="00EA183B" w:rsidRDefault="00EA183B" w:rsidP="006A6C34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>Art. 27. Os funcionários que forem admitidos para prestar serviços pr</w:t>
      </w:r>
      <w:r w:rsidRPr="00EA183B">
        <w:rPr>
          <w:rFonts w:ascii="Bookman Old Style" w:hAnsi="Bookman Old Style"/>
          <w:sz w:val="22"/>
          <w:szCs w:val="22"/>
        </w:rPr>
        <w:t>o</w:t>
      </w:r>
      <w:r w:rsidRPr="00EA183B">
        <w:rPr>
          <w:rFonts w:ascii="Bookman Old Style" w:hAnsi="Bookman Old Style"/>
          <w:sz w:val="22"/>
          <w:szCs w:val="22"/>
        </w:rPr>
        <w:t xml:space="preserve">fissionais à Fundação serão regidos pela Consolidação das Leis do Trabalho - CLT. </w:t>
      </w:r>
    </w:p>
    <w:p w:rsidR="00EA183B" w:rsidRPr="00EA183B" w:rsidRDefault="00EA183B" w:rsidP="006A6C34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Art. 28. A Fundação arcará com as despesas de auditoria externa que a Promotoria de Justiça de Fundações </w:t>
      </w:r>
      <w:proofErr w:type="gramStart"/>
      <w:r w:rsidRPr="00EA183B">
        <w:rPr>
          <w:rFonts w:ascii="Bookman Old Style" w:hAnsi="Bookman Old Style"/>
          <w:sz w:val="22"/>
          <w:szCs w:val="22"/>
        </w:rPr>
        <w:t>determinar</w:t>
      </w:r>
      <w:proofErr w:type="gramEnd"/>
      <w:r w:rsidRPr="00EA183B">
        <w:rPr>
          <w:rFonts w:ascii="Bookman Old Style" w:hAnsi="Bookman Old Style"/>
          <w:sz w:val="22"/>
          <w:szCs w:val="22"/>
        </w:rPr>
        <w:t xml:space="preserve"> seja feita, quando entender necessário, para o exame das contas prestadas. </w:t>
      </w:r>
    </w:p>
    <w:p w:rsidR="00EA183B" w:rsidRPr="00EA183B" w:rsidRDefault="00EA183B" w:rsidP="006A6C34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Art. 29. </w:t>
      </w:r>
      <w:proofErr w:type="gramStart"/>
      <w:r w:rsidRPr="00EA183B">
        <w:rPr>
          <w:rFonts w:ascii="Bookman Old Style" w:hAnsi="Bookman Old Style"/>
          <w:sz w:val="22"/>
          <w:szCs w:val="22"/>
        </w:rPr>
        <w:t>Obrigam</w:t>
      </w:r>
      <w:proofErr w:type="gramEnd"/>
      <w:r w:rsidRPr="00EA183B">
        <w:rPr>
          <w:rFonts w:ascii="Bookman Old Style" w:hAnsi="Bookman Old Style"/>
          <w:sz w:val="22"/>
          <w:szCs w:val="22"/>
        </w:rPr>
        <w:t xml:space="preserve"> a pessoa jurídica os atos dos administradores, exerc</w:t>
      </w:r>
      <w:r w:rsidRPr="00EA183B">
        <w:rPr>
          <w:rFonts w:ascii="Bookman Old Style" w:hAnsi="Bookman Old Style"/>
          <w:sz w:val="22"/>
          <w:szCs w:val="22"/>
        </w:rPr>
        <w:t>i</w:t>
      </w:r>
      <w:r w:rsidRPr="00EA183B">
        <w:rPr>
          <w:rFonts w:ascii="Bookman Old Style" w:hAnsi="Bookman Old Style"/>
          <w:sz w:val="22"/>
          <w:szCs w:val="22"/>
        </w:rPr>
        <w:t xml:space="preserve">dos nos limites de seus poderes definidos no ato constitutivo. </w:t>
      </w:r>
    </w:p>
    <w:p w:rsidR="00EA183B" w:rsidRPr="00EA183B" w:rsidRDefault="00EA183B" w:rsidP="006A6C34">
      <w:pPr>
        <w:pStyle w:val="Default"/>
        <w:spacing w:before="12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83B">
        <w:rPr>
          <w:rFonts w:ascii="Bookman Old Style" w:hAnsi="Bookman Old Style"/>
          <w:sz w:val="22"/>
          <w:szCs w:val="22"/>
        </w:rPr>
        <w:t xml:space="preserve">Art. 30. A Fundação somente será extinta nos casos previstos em lei. </w:t>
      </w:r>
    </w:p>
    <w:p w:rsidR="00555C90" w:rsidRDefault="00EA183B" w:rsidP="006A6C34">
      <w:pPr>
        <w:spacing w:before="120" w:after="0" w:line="360" w:lineRule="auto"/>
        <w:ind w:firstLine="708"/>
        <w:rPr>
          <w:rFonts w:ascii="Bookman Old Style" w:hAnsi="Bookman Old Style"/>
        </w:rPr>
      </w:pPr>
      <w:r w:rsidRPr="00EA183B">
        <w:rPr>
          <w:rFonts w:ascii="Bookman Old Style" w:hAnsi="Bookman Old Style"/>
        </w:rPr>
        <w:t>Parágrafo único. Decidida a extinção da Fundação, o eventual patrim</w:t>
      </w:r>
      <w:r w:rsidRPr="00EA183B">
        <w:rPr>
          <w:rFonts w:ascii="Bookman Old Style" w:hAnsi="Bookman Old Style"/>
        </w:rPr>
        <w:t>ô</w:t>
      </w:r>
      <w:r w:rsidRPr="00EA183B">
        <w:rPr>
          <w:rFonts w:ascii="Bookman Old Style" w:hAnsi="Bookman Old Style"/>
        </w:rPr>
        <w:t xml:space="preserve">nio remanescente, </w:t>
      </w:r>
      <w:proofErr w:type="gramStart"/>
      <w:r w:rsidRPr="00EA183B">
        <w:rPr>
          <w:rFonts w:ascii="Bookman Old Style" w:hAnsi="Bookman Old Style"/>
        </w:rPr>
        <w:t>após</w:t>
      </w:r>
      <w:proofErr w:type="gramEnd"/>
      <w:r w:rsidRPr="00EA183B">
        <w:rPr>
          <w:rFonts w:ascii="Bookman Old Style" w:hAnsi="Bookman Old Style"/>
        </w:rPr>
        <w:t xml:space="preserve"> satisfeitas as obrigações assumidas, será destinado a outra fundação ou entidade congênere registrada no CNAS.</w:t>
      </w:r>
    </w:p>
    <w:p w:rsidR="006A6C34" w:rsidRPr="00EA183B" w:rsidRDefault="006A6C34" w:rsidP="006A6C34">
      <w:pPr>
        <w:spacing w:before="120" w:after="0" w:line="360" w:lineRule="auto"/>
        <w:ind w:firstLine="708"/>
        <w:rPr>
          <w:rFonts w:ascii="Bookman Old Style" w:hAnsi="Bookman Old Style"/>
        </w:rPr>
      </w:pPr>
    </w:p>
    <w:sectPr w:rsidR="006A6C34" w:rsidRPr="00EA183B" w:rsidSect="00555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EA183B"/>
    <w:rsid w:val="000239DD"/>
    <w:rsid w:val="000367CC"/>
    <w:rsid w:val="000452E4"/>
    <w:rsid w:val="00057CEB"/>
    <w:rsid w:val="00063DC4"/>
    <w:rsid w:val="00074007"/>
    <w:rsid w:val="000A6CE1"/>
    <w:rsid w:val="000B31DB"/>
    <w:rsid w:val="000C29A8"/>
    <w:rsid w:val="000F3146"/>
    <w:rsid w:val="001203ED"/>
    <w:rsid w:val="00166C99"/>
    <w:rsid w:val="00175692"/>
    <w:rsid w:val="00185816"/>
    <w:rsid w:val="0018674E"/>
    <w:rsid w:val="0019577A"/>
    <w:rsid w:val="001A5F80"/>
    <w:rsid w:val="001B153D"/>
    <w:rsid w:val="001B2252"/>
    <w:rsid w:val="001F2E1A"/>
    <w:rsid w:val="00202D0D"/>
    <w:rsid w:val="002101E1"/>
    <w:rsid w:val="00237362"/>
    <w:rsid w:val="0025081A"/>
    <w:rsid w:val="0026320D"/>
    <w:rsid w:val="00293A45"/>
    <w:rsid w:val="002A06E5"/>
    <w:rsid w:val="002A4540"/>
    <w:rsid w:val="002A76C7"/>
    <w:rsid w:val="002F4783"/>
    <w:rsid w:val="003059DA"/>
    <w:rsid w:val="00317DEC"/>
    <w:rsid w:val="003204E1"/>
    <w:rsid w:val="003230DE"/>
    <w:rsid w:val="00343E90"/>
    <w:rsid w:val="003544B0"/>
    <w:rsid w:val="00392A6E"/>
    <w:rsid w:val="003E41AD"/>
    <w:rsid w:val="003F049E"/>
    <w:rsid w:val="004157A4"/>
    <w:rsid w:val="00450BF5"/>
    <w:rsid w:val="004B4F40"/>
    <w:rsid w:val="004B55D2"/>
    <w:rsid w:val="004D3A6D"/>
    <w:rsid w:val="0052544A"/>
    <w:rsid w:val="00527799"/>
    <w:rsid w:val="00541B55"/>
    <w:rsid w:val="00555C90"/>
    <w:rsid w:val="00574882"/>
    <w:rsid w:val="00584567"/>
    <w:rsid w:val="006A3CE8"/>
    <w:rsid w:val="006A6C34"/>
    <w:rsid w:val="006E2090"/>
    <w:rsid w:val="00704C23"/>
    <w:rsid w:val="0074423C"/>
    <w:rsid w:val="00760FBB"/>
    <w:rsid w:val="00764321"/>
    <w:rsid w:val="00795B05"/>
    <w:rsid w:val="007C5D25"/>
    <w:rsid w:val="007D5EFA"/>
    <w:rsid w:val="00821520"/>
    <w:rsid w:val="00824D44"/>
    <w:rsid w:val="008366E6"/>
    <w:rsid w:val="0084482B"/>
    <w:rsid w:val="00853C2B"/>
    <w:rsid w:val="008872FA"/>
    <w:rsid w:val="008F3FA5"/>
    <w:rsid w:val="008F451E"/>
    <w:rsid w:val="00915077"/>
    <w:rsid w:val="00943FFE"/>
    <w:rsid w:val="0094552F"/>
    <w:rsid w:val="00952021"/>
    <w:rsid w:val="0096501B"/>
    <w:rsid w:val="00965D14"/>
    <w:rsid w:val="00992A36"/>
    <w:rsid w:val="009A0F49"/>
    <w:rsid w:val="009A322B"/>
    <w:rsid w:val="009E1589"/>
    <w:rsid w:val="009F12F2"/>
    <w:rsid w:val="00A20FEA"/>
    <w:rsid w:val="00A453EB"/>
    <w:rsid w:val="00A50236"/>
    <w:rsid w:val="00A925B4"/>
    <w:rsid w:val="00A9460E"/>
    <w:rsid w:val="00AA7D7C"/>
    <w:rsid w:val="00AB33EE"/>
    <w:rsid w:val="00AD0775"/>
    <w:rsid w:val="00AD255A"/>
    <w:rsid w:val="00B01638"/>
    <w:rsid w:val="00B1513C"/>
    <w:rsid w:val="00B7134A"/>
    <w:rsid w:val="00B94C22"/>
    <w:rsid w:val="00BB1763"/>
    <w:rsid w:val="00BB51B0"/>
    <w:rsid w:val="00BC6058"/>
    <w:rsid w:val="00BE735E"/>
    <w:rsid w:val="00BF6649"/>
    <w:rsid w:val="00C17780"/>
    <w:rsid w:val="00C217F3"/>
    <w:rsid w:val="00C22397"/>
    <w:rsid w:val="00C3536E"/>
    <w:rsid w:val="00C53FA8"/>
    <w:rsid w:val="00C67E66"/>
    <w:rsid w:val="00C76FBF"/>
    <w:rsid w:val="00C850F4"/>
    <w:rsid w:val="00CA6E39"/>
    <w:rsid w:val="00CA73E5"/>
    <w:rsid w:val="00CB20E9"/>
    <w:rsid w:val="00CB26CF"/>
    <w:rsid w:val="00CF2E96"/>
    <w:rsid w:val="00D212A1"/>
    <w:rsid w:val="00D26B65"/>
    <w:rsid w:val="00D318AF"/>
    <w:rsid w:val="00D41AFD"/>
    <w:rsid w:val="00D758CB"/>
    <w:rsid w:val="00D95FBE"/>
    <w:rsid w:val="00DA44AB"/>
    <w:rsid w:val="00DB0504"/>
    <w:rsid w:val="00DB6000"/>
    <w:rsid w:val="00DC0B23"/>
    <w:rsid w:val="00DC2409"/>
    <w:rsid w:val="00DC4CCA"/>
    <w:rsid w:val="00DC61C9"/>
    <w:rsid w:val="00DE6983"/>
    <w:rsid w:val="00DF7BF4"/>
    <w:rsid w:val="00E22038"/>
    <w:rsid w:val="00E27F56"/>
    <w:rsid w:val="00E64CF9"/>
    <w:rsid w:val="00E70E18"/>
    <w:rsid w:val="00E80F21"/>
    <w:rsid w:val="00E950DA"/>
    <w:rsid w:val="00E96B51"/>
    <w:rsid w:val="00EA183B"/>
    <w:rsid w:val="00EA2572"/>
    <w:rsid w:val="00EB61B0"/>
    <w:rsid w:val="00EE7ABD"/>
    <w:rsid w:val="00F10E4A"/>
    <w:rsid w:val="00F32741"/>
    <w:rsid w:val="00F7310B"/>
    <w:rsid w:val="00F73209"/>
    <w:rsid w:val="00F8205D"/>
    <w:rsid w:val="00FE43EB"/>
    <w:rsid w:val="00FF08CB"/>
    <w:rsid w:val="00FF1981"/>
    <w:rsid w:val="00FF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E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A1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2284</Words>
  <Characters>12337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Migalhas</cp:lastModifiedBy>
  <cp:revision>2</cp:revision>
  <dcterms:created xsi:type="dcterms:W3CDTF">2010-10-15T19:27:00Z</dcterms:created>
  <dcterms:modified xsi:type="dcterms:W3CDTF">2010-10-15T19:27:00Z</dcterms:modified>
</cp:coreProperties>
</file>