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A58" w:rsidRDefault="00AE74FD">
      <w:pPr>
        <w:tabs>
          <w:tab w:val="left" w:pos="2694"/>
        </w:tabs>
        <w:spacing w:line="360" w:lineRule="auto"/>
        <w:jc w:val="center"/>
        <w:rPr>
          <w:rFonts w:ascii="Arial" w:hAnsi="Arial"/>
          <w:b/>
          <w:sz w:val="22"/>
          <w:u w:val="single"/>
        </w:rPr>
      </w:pPr>
      <w:r>
        <w:rPr>
          <w:rFonts w:ascii="Arial" w:hAnsi="Arial"/>
          <w:b/>
          <w:sz w:val="22"/>
          <w:u w:val="single"/>
        </w:rPr>
        <w:t>LEI Nº. 3.856, DE 18 DE MAIO DE 2006</w:t>
      </w:r>
    </w:p>
    <w:p w:rsidR="00036A58" w:rsidRDefault="00036A58">
      <w:pPr>
        <w:tabs>
          <w:tab w:val="left" w:pos="2694"/>
        </w:tabs>
        <w:spacing w:line="360" w:lineRule="auto"/>
        <w:rPr>
          <w:rFonts w:ascii="Arial" w:hAnsi="Arial"/>
          <w:b/>
          <w:sz w:val="16"/>
          <w:u w:val="single"/>
        </w:rPr>
      </w:pPr>
    </w:p>
    <w:p w:rsidR="00036A58" w:rsidRDefault="00AE74FD">
      <w:pPr>
        <w:tabs>
          <w:tab w:val="left" w:pos="3969"/>
        </w:tabs>
        <w:spacing w:line="360" w:lineRule="auto"/>
        <w:ind w:left="3969" w:hanging="3969"/>
        <w:rPr>
          <w:rFonts w:ascii="Arial" w:hAnsi="Arial"/>
          <w:b/>
          <w:sz w:val="22"/>
          <w:u w:val="single"/>
        </w:rPr>
      </w:pP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  <w:u w:val="single"/>
        </w:rPr>
        <w:t>INCLUI O "FESTIVAL DE ENCONTRO DE FOLIA DE REIS", NO CALENDÁRIO DE EVENTOS OFICIAIS DO MUNICÍPIO.</w:t>
      </w:r>
    </w:p>
    <w:p w:rsidR="00036A58" w:rsidRDefault="00036A58">
      <w:pPr>
        <w:tabs>
          <w:tab w:val="left" w:pos="2694"/>
        </w:tabs>
        <w:spacing w:line="360" w:lineRule="auto"/>
        <w:rPr>
          <w:rFonts w:ascii="Arial" w:hAnsi="Arial"/>
          <w:sz w:val="22"/>
          <w:u w:val="single"/>
        </w:rPr>
      </w:pPr>
    </w:p>
    <w:p w:rsidR="00036A58" w:rsidRDefault="00036A58">
      <w:pPr>
        <w:tabs>
          <w:tab w:val="left" w:pos="1134"/>
        </w:tabs>
        <w:jc w:val="both"/>
        <w:rPr>
          <w:rFonts w:ascii="Arial" w:hAnsi="Arial"/>
          <w:sz w:val="22"/>
        </w:rPr>
      </w:pPr>
    </w:p>
    <w:p w:rsidR="00036A58" w:rsidRDefault="00AE74FD">
      <w:pPr>
        <w:tabs>
          <w:tab w:val="left" w:pos="1418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O PREFEITO MUNICIPAL DE BARRETOS, ESTADO DE SÃO PAULO:</w:t>
      </w:r>
    </w:p>
    <w:p w:rsidR="00036A58" w:rsidRDefault="00036A58">
      <w:pPr>
        <w:tabs>
          <w:tab w:val="left" w:pos="1418"/>
        </w:tabs>
        <w:jc w:val="both"/>
        <w:rPr>
          <w:rFonts w:ascii="Arial" w:hAnsi="Arial"/>
          <w:sz w:val="22"/>
        </w:rPr>
      </w:pPr>
    </w:p>
    <w:p w:rsidR="00036A58" w:rsidRDefault="00AE74FD">
      <w:pPr>
        <w:tabs>
          <w:tab w:val="left" w:pos="1418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Faço saber que a Câmara Municipal aprovou e eu sanciono a seguinte Lei:</w:t>
      </w:r>
    </w:p>
    <w:p w:rsidR="00036A58" w:rsidRDefault="00036A58">
      <w:pPr>
        <w:tabs>
          <w:tab w:val="left" w:pos="1134"/>
        </w:tabs>
        <w:jc w:val="both"/>
        <w:rPr>
          <w:rFonts w:ascii="Arial" w:hAnsi="Arial"/>
          <w:sz w:val="22"/>
        </w:rPr>
      </w:pPr>
    </w:p>
    <w:p w:rsidR="00036A58" w:rsidRDefault="00036A58">
      <w:pPr>
        <w:tabs>
          <w:tab w:val="left" w:pos="2694"/>
        </w:tabs>
        <w:spacing w:line="360" w:lineRule="auto"/>
        <w:rPr>
          <w:rFonts w:ascii="Arial" w:hAnsi="Arial"/>
          <w:sz w:val="22"/>
          <w:u w:val="single"/>
        </w:rPr>
      </w:pPr>
    </w:p>
    <w:p w:rsidR="00036A58" w:rsidRDefault="00AE74FD">
      <w:pPr>
        <w:tabs>
          <w:tab w:val="center" w:pos="993"/>
          <w:tab w:val="left" w:pos="1418"/>
        </w:tabs>
        <w:spacing w:line="360" w:lineRule="auto"/>
        <w:ind w:left="1418" w:hanging="1418"/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Art. 1º</w:t>
      </w:r>
      <w:r>
        <w:rPr>
          <w:rFonts w:ascii="Arial" w:hAnsi="Arial"/>
          <w:sz w:val="22"/>
        </w:rPr>
        <w:tab/>
      </w:r>
      <w:r>
        <w:rPr>
          <w:rFonts w:ascii="Arial" w:hAnsi="Arial"/>
          <w:b/>
          <w:sz w:val="22"/>
        </w:rPr>
        <w:t xml:space="preserve"> - 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sz w:val="22"/>
        </w:rPr>
        <w:t xml:space="preserve">Fica incluído no calendário de eventos oficiais do Município, o “FESTIVAL DE ENCONTRO DE FOLIA DE REIS", realizado anualmente no mês de abril, pela Congregação de Cantos </w:t>
      </w:r>
      <w:proofErr w:type="spellStart"/>
      <w:r>
        <w:rPr>
          <w:rFonts w:ascii="Arial" w:hAnsi="Arial"/>
          <w:sz w:val="22"/>
        </w:rPr>
        <w:t>Epifânicos</w:t>
      </w:r>
      <w:proofErr w:type="spellEnd"/>
      <w:r>
        <w:rPr>
          <w:rFonts w:ascii="Arial" w:hAnsi="Arial"/>
          <w:sz w:val="22"/>
        </w:rPr>
        <w:t xml:space="preserve"> dos Irmãos Borges, na Chácara Pitangueiras (</w:t>
      </w:r>
      <w:proofErr w:type="spellStart"/>
      <w:r>
        <w:rPr>
          <w:rFonts w:ascii="Arial" w:hAnsi="Arial"/>
          <w:sz w:val="22"/>
        </w:rPr>
        <w:t>Armour</w:t>
      </w:r>
      <w:proofErr w:type="spellEnd"/>
      <w:r>
        <w:rPr>
          <w:rFonts w:ascii="Arial" w:hAnsi="Arial"/>
          <w:sz w:val="22"/>
        </w:rPr>
        <w:t>).</w:t>
      </w:r>
    </w:p>
    <w:p w:rsidR="00036A58" w:rsidRDefault="00036A58">
      <w:pPr>
        <w:tabs>
          <w:tab w:val="center" w:pos="993"/>
          <w:tab w:val="left" w:pos="1418"/>
        </w:tabs>
        <w:spacing w:line="360" w:lineRule="auto"/>
        <w:ind w:left="1418" w:hanging="1418"/>
        <w:rPr>
          <w:rFonts w:ascii="Arial" w:hAnsi="Arial"/>
          <w:b/>
          <w:sz w:val="22"/>
        </w:rPr>
      </w:pPr>
    </w:p>
    <w:p w:rsidR="00036A58" w:rsidRDefault="00AE74FD">
      <w:pPr>
        <w:tabs>
          <w:tab w:val="center" w:pos="993"/>
          <w:tab w:val="left" w:pos="1418"/>
        </w:tabs>
        <w:spacing w:line="360" w:lineRule="auto"/>
        <w:ind w:left="1418" w:hanging="1418"/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 xml:space="preserve">Art. 2º </w:t>
      </w:r>
      <w:r>
        <w:rPr>
          <w:rFonts w:ascii="Arial" w:hAnsi="Arial"/>
          <w:b/>
          <w:sz w:val="22"/>
        </w:rPr>
        <w:tab/>
        <w:t xml:space="preserve">- 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sz w:val="22"/>
        </w:rPr>
        <w:t>A Administração Municipal auxiliará, dentro de suas possibilidades, na divulgação e realização do evento.</w:t>
      </w:r>
    </w:p>
    <w:p w:rsidR="00036A58" w:rsidRDefault="00036A58">
      <w:pPr>
        <w:tabs>
          <w:tab w:val="center" w:pos="993"/>
          <w:tab w:val="left" w:pos="1418"/>
        </w:tabs>
        <w:spacing w:line="360" w:lineRule="auto"/>
        <w:ind w:left="1418" w:hanging="1418"/>
        <w:rPr>
          <w:rFonts w:ascii="Arial" w:hAnsi="Arial"/>
          <w:b/>
          <w:sz w:val="22"/>
        </w:rPr>
      </w:pPr>
    </w:p>
    <w:p w:rsidR="00036A58" w:rsidRDefault="00AE74FD">
      <w:pPr>
        <w:tabs>
          <w:tab w:val="center" w:pos="993"/>
          <w:tab w:val="left" w:pos="1418"/>
        </w:tabs>
        <w:spacing w:line="360" w:lineRule="auto"/>
        <w:ind w:left="1418" w:hanging="1418"/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 xml:space="preserve">Art. 3º </w:t>
      </w:r>
      <w:r>
        <w:rPr>
          <w:rFonts w:ascii="Arial" w:hAnsi="Arial"/>
          <w:b/>
          <w:sz w:val="22"/>
        </w:rPr>
        <w:tab/>
        <w:t xml:space="preserve">- 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sz w:val="22"/>
        </w:rPr>
        <w:t>As despesas com a execução da presente lei, correrão por conta de dotações orçamentárias próprias, suplementadas se necessário.</w:t>
      </w:r>
    </w:p>
    <w:p w:rsidR="00036A58" w:rsidRDefault="00036A58">
      <w:pPr>
        <w:tabs>
          <w:tab w:val="center" w:pos="993"/>
          <w:tab w:val="left" w:pos="1418"/>
        </w:tabs>
        <w:spacing w:line="360" w:lineRule="auto"/>
        <w:ind w:left="1418" w:hanging="1418"/>
        <w:rPr>
          <w:rFonts w:ascii="Arial" w:hAnsi="Arial"/>
          <w:b/>
          <w:sz w:val="22"/>
        </w:rPr>
      </w:pPr>
    </w:p>
    <w:p w:rsidR="00036A58" w:rsidRDefault="00AE74FD">
      <w:pPr>
        <w:tabs>
          <w:tab w:val="left" w:pos="709"/>
        </w:tabs>
        <w:spacing w:line="360" w:lineRule="auto"/>
        <w:ind w:left="1418" w:hanging="1418"/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 xml:space="preserve">Art. 4º - 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sz w:val="22"/>
        </w:rPr>
        <w:t>Esta lei entra em vigor na data de sua publicação, revogadas as disposições em contrário.</w:t>
      </w:r>
    </w:p>
    <w:p w:rsidR="00036A58" w:rsidRDefault="00036A58">
      <w:pPr>
        <w:tabs>
          <w:tab w:val="left" w:pos="1134"/>
        </w:tabs>
        <w:jc w:val="both"/>
        <w:rPr>
          <w:rFonts w:ascii="Arial" w:hAnsi="Arial"/>
          <w:sz w:val="22"/>
        </w:rPr>
      </w:pPr>
    </w:p>
    <w:p w:rsidR="00036A58" w:rsidRDefault="00AE74FD">
      <w:pPr>
        <w:tabs>
          <w:tab w:val="left" w:pos="1418"/>
        </w:tabs>
        <w:spacing w:line="360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PREFEITURA MUNICIPAL DE BARRETOS, Estado de São Paulo, em 18 de maio de 2006.</w:t>
      </w:r>
    </w:p>
    <w:p w:rsidR="00036A58" w:rsidRDefault="00036A58">
      <w:pPr>
        <w:tabs>
          <w:tab w:val="left" w:pos="1418"/>
        </w:tabs>
        <w:jc w:val="both"/>
        <w:rPr>
          <w:rFonts w:ascii="Arial" w:hAnsi="Arial"/>
          <w:sz w:val="22"/>
        </w:rPr>
      </w:pPr>
    </w:p>
    <w:p w:rsidR="00036A58" w:rsidRDefault="00036A58">
      <w:pPr>
        <w:tabs>
          <w:tab w:val="left" w:pos="1418"/>
        </w:tabs>
        <w:jc w:val="both"/>
        <w:rPr>
          <w:rFonts w:ascii="Arial" w:hAnsi="Arial"/>
          <w:sz w:val="22"/>
        </w:rPr>
      </w:pPr>
    </w:p>
    <w:p w:rsidR="00036A58" w:rsidRDefault="00AE74FD">
      <w:pPr>
        <w:tabs>
          <w:tab w:val="left" w:pos="1418"/>
          <w:tab w:val="left" w:pos="3828"/>
        </w:tabs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 xml:space="preserve">                                   EMANOEL MARIANO CARVALHO</w:t>
      </w:r>
    </w:p>
    <w:p w:rsidR="00036A58" w:rsidRDefault="00AE74FD">
      <w:pPr>
        <w:tabs>
          <w:tab w:val="left" w:pos="1418"/>
          <w:tab w:val="left" w:pos="3828"/>
        </w:tabs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  <w:t xml:space="preserve">  Prefeito Municipal</w:t>
      </w:r>
    </w:p>
    <w:p w:rsidR="00036A58" w:rsidRDefault="00036A58">
      <w:pPr>
        <w:tabs>
          <w:tab w:val="left" w:pos="1418"/>
          <w:tab w:val="left" w:pos="3828"/>
        </w:tabs>
        <w:jc w:val="both"/>
        <w:rPr>
          <w:rFonts w:ascii="Arial" w:hAnsi="Arial"/>
          <w:sz w:val="22"/>
        </w:rPr>
      </w:pPr>
    </w:p>
    <w:p w:rsidR="00036A58" w:rsidRDefault="00036A58">
      <w:pPr>
        <w:tabs>
          <w:tab w:val="left" w:pos="1418"/>
          <w:tab w:val="left" w:pos="3828"/>
        </w:tabs>
        <w:jc w:val="both"/>
        <w:rPr>
          <w:rFonts w:ascii="Arial" w:hAnsi="Arial"/>
          <w:sz w:val="22"/>
        </w:rPr>
      </w:pPr>
    </w:p>
    <w:p w:rsidR="00036A58" w:rsidRDefault="00AE74FD">
      <w:pPr>
        <w:tabs>
          <w:tab w:val="left" w:pos="1418"/>
          <w:tab w:val="left" w:pos="3828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Registrada e publicada na Secretaria Municipal de Administração, na data supra.</w:t>
      </w:r>
    </w:p>
    <w:p w:rsidR="00036A58" w:rsidRDefault="00036A58">
      <w:pPr>
        <w:tabs>
          <w:tab w:val="left" w:pos="1134"/>
          <w:tab w:val="left" w:pos="3828"/>
        </w:tabs>
        <w:jc w:val="both"/>
        <w:rPr>
          <w:rFonts w:ascii="Arial" w:hAnsi="Arial"/>
          <w:sz w:val="22"/>
        </w:rPr>
      </w:pPr>
    </w:p>
    <w:p w:rsidR="00036A58" w:rsidRDefault="00036A58">
      <w:pPr>
        <w:tabs>
          <w:tab w:val="left" w:pos="1134"/>
          <w:tab w:val="left" w:pos="3828"/>
        </w:tabs>
        <w:jc w:val="both"/>
        <w:rPr>
          <w:rFonts w:ascii="Arial" w:hAnsi="Arial"/>
          <w:sz w:val="22"/>
        </w:rPr>
      </w:pPr>
    </w:p>
    <w:p w:rsidR="00036A58" w:rsidRDefault="00036A58">
      <w:pPr>
        <w:tabs>
          <w:tab w:val="left" w:pos="1134"/>
          <w:tab w:val="left" w:pos="3828"/>
        </w:tabs>
        <w:jc w:val="both"/>
        <w:rPr>
          <w:rFonts w:ascii="Arial" w:hAnsi="Arial"/>
          <w:sz w:val="22"/>
        </w:rPr>
      </w:pPr>
    </w:p>
    <w:p w:rsidR="00036A58" w:rsidRDefault="00AE74FD">
      <w:pPr>
        <w:tabs>
          <w:tab w:val="left" w:pos="1134"/>
          <w:tab w:val="left" w:pos="3828"/>
        </w:tabs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  <w:t xml:space="preserve"> JORACY PETROUCIC</w:t>
      </w:r>
    </w:p>
    <w:p w:rsidR="00036A58" w:rsidRDefault="00AE74FD">
      <w:pPr>
        <w:tabs>
          <w:tab w:val="left" w:pos="1134"/>
          <w:tab w:val="left" w:pos="3828"/>
        </w:tabs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 xml:space="preserve">                                Secretário Municipal de Administração</w:t>
      </w:r>
    </w:p>
    <w:p w:rsidR="00036A58" w:rsidRDefault="00036A58">
      <w:pPr>
        <w:tabs>
          <w:tab w:val="left" w:pos="1418"/>
        </w:tabs>
        <w:spacing w:line="360" w:lineRule="auto"/>
        <w:jc w:val="both"/>
      </w:pPr>
    </w:p>
    <w:sectPr w:rsidR="00036A58" w:rsidSect="00036A58">
      <w:headerReference w:type="default" r:id="rId6"/>
      <w:footerReference w:type="default" r:id="rId7"/>
      <w:type w:val="continuous"/>
      <w:pgSz w:w="11907" w:h="17577" w:code="9"/>
      <w:pgMar w:top="3005" w:right="1134" w:bottom="567" w:left="1701" w:header="3289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1F95" w:rsidRDefault="00211F95">
      <w:r>
        <w:separator/>
      </w:r>
    </w:p>
  </w:endnote>
  <w:endnote w:type="continuationSeparator" w:id="0">
    <w:p w:rsidR="00211F95" w:rsidRDefault="00211F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A58" w:rsidRDefault="00AE74FD">
    <w:pPr>
      <w:pStyle w:val="Rodap"/>
    </w:pPr>
    <w:r>
      <w:tab/>
    </w:r>
    <w:r w:rsidR="00036A58"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 w:rsidR="00036A58">
      <w:rPr>
        <w:rStyle w:val="Nmerodepgina"/>
      </w:rPr>
      <w:fldChar w:fldCharType="separate"/>
    </w:r>
    <w:r>
      <w:rPr>
        <w:rStyle w:val="Nmerodepgina"/>
        <w:noProof/>
      </w:rPr>
      <w:t>2</w:t>
    </w:r>
    <w:r w:rsidR="00036A58">
      <w:rPr>
        <w:rStyle w:val="Nmerodepgina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1F95" w:rsidRDefault="00211F95">
      <w:r>
        <w:separator/>
      </w:r>
    </w:p>
  </w:footnote>
  <w:footnote w:type="continuationSeparator" w:id="0">
    <w:p w:rsidR="00211F95" w:rsidRDefault="00211F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A58" w:rsidRDefault="00AE74FD">
    <w:pPr>
      <w:pStyle w:val="Cabealho"/>
      <w:jc w:val="right"/>
      <w:rPr>
        <w:rFonts w:ascii="Arial" w:hAnsi="Arial"/>
        <w:b/>
        <w:i/>
        <w:sz w:val="14"/>
      </w:rPr>
    </w:pPr>
    <w:r>
      <w:rPr>
        <w:rFonts w:ascii="Arial" w:hAnsi="Arial"/>
        <w:b/>
        <w:i/>
        <w:sz w:val="14"/>
      </w:rPr>
      <w:t xml:space="preserve">Projeto de Lei n.º 32/2006 – fls. </w:t>
    </w:r>
    <w:r w:rsidR="00036A58">
      <w:rPr>
        <w:rStyle w:val="Nmerodepgina"/>
        <w:sz w:val="14"/>
      </w:rPr>
      <w:fldChar w:fldCharType="begin"/>
    </w:r>
    <w:r>
      <w:rPr>
        <w:rStyle w:val="Nmerodepgina"/>
        <w:sz w:val="14"/>
      </w:rPr>
      <w:instrText xml:space="preserve"> PAGE </w:instrText>
    </w:r>
    <w:r w:rsidR="00036A58">
      <w:rPr>
        <w:rStyle w:val="Nmerodepgina"/>
        <w:sz w:val="14"/>
      </w:rPr>
      <w:fldChar w:fldCharType="separate"/>
    </w:r>
    <w:r>
      <w:rPr>
        <w:rStyle w:val="Nmerodepgina"/>
        <w:noProof/>
        <w:sz w:val="14"/>
      </w:rPr>
      <w:t>2</w:t>
    </w:r>
    <w:r w:rsidR="00036A58">
      <w:rPr>
        <w:rStyle w:val="Nmerodepgina"/>
        <w:sz w:val="14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0"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74FD"/>
    <w:rsid w:val="00036A58"/>
    <w:rsid w:val="000557F0"/>
    <w:rsid w:val="00211F95"/>
    <w:rsid w:val="00AE74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A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36A58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4"/>
    </w:rPr>
  </w:style>
  <w:style w:type="paragraph" w:styleId="Rodap">
    <w:name w:val="footer"/>
    <w:basedOn w:val="Normal"/>
    <w:semiHidden/>
    <w:rsid w:val="00036A58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4"/>
    </w:rPr>
  </w:style>
  <w:style w:type="character" w:styleId="Nmerodepgina">
    <w:name w:val="page number"/>
    <w:basedOn w:val="Fontepargpadro"/>
    <w:semiHidden/>
    <w:rsid w:val="00036A58"/>
  </w:style>
  <w:style w:type="paragraph" w:styleId="Corpodetexto">
    <w:name w:val="Body Text"/>
    <w:basedOn w:val="Normal"/>
    <w:semiHidden/>
    <w:rsid w:val="00036A58"/>
    <w:pPr>
      <w:spacing w:line="360" w:lineRule="auto"/>
      <w:jc w:val="both"/>
    </w:pPr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de Barretos</Company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migalhas</cp:lastModifiedBy>
  <cp:revision>2</cp:revision>
  <cp:lastPrinted>2011-01-04T17:25:00Z</cp:lastPrinted>
  <dcterms:created xsi:type="dcterms:W3CDTF">2011-01-04T18:18:00Z</dcterms:created>
  <dcterms:modified xsi:type="dcterms:W3CDTF">2011-01-04T18:18:00Z</dcterms:modified>
</cp:coreProperties>
</file>