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87" w:rsidRDefault="002A2B87" w:rsidP="002A2B8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-BoldMT"/>
          <w:b/>
          <w:bCs/>
          <w:sz w:val="20"/>
          <w:szCs w:val="20"/>
        </w:rPr>
      </w:pPr>
      <w:bookmarkStart w:id="0" w:name="_GoBack"/>
      <w:bookmarkEnd w:id="0"/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-BoldMT"/>
          <w:b/>
          <w:bCs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PROVIMENTO-CSM Nº 223, DE 08 DE FEVEREIRO DE </w:t>
      </w:r>
      <w:proofErr w:type="gramStart"/>
      <w:r w:rsidRPr="002A2B87">
        <w:rPr>
          <w:rFonts w:ascii="Verdana" w:hAnsi="Verdana" w:cs="Arial-BoldMT"/>
          <w:b/>
          <w:bCs/>
          <w:sz w:val="20"/>
          <w:szCs w:val="20"/>
        </w:rPr>
        <w:t>2011</w:t>
      </w:r>
      <w:proofErr w:type="gramEnd"/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ItalicMT"/>
          <w:i/>
          <w:iCs/>
          <w:sz w:val="20"/>
          <w:szCs w:val="20"/>
        </w:rPr>
      </w:pP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ItalicMT"/>
          <w:i/>
          <w:iCs/>
          <w:sz w:val="20"/>
          <w:szCs w:val="20"/>
        </w:rPr>
      </w:pPr>
      <w:r w:rsidRPr="002A2B87">
        <w:rPr>
          <w:rFonts w:ascii="Verdana" w:hAnsi="Verdana" w:cs="Arial-ItalicMT"/>
          <w:i/>
          <w:iCs/>
          <w:sz w:val="20"/>
          <w:szCs w:val="20"/>
        </w:rPr>
        <w:t>Torna pública a relação de feriados e estabelece os pontos facultativos para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ItalicMT"/>
          <w:i/>
          <w:iCs/>
          <w:sz w:val="20"/>
          <w:szCs w:val="20"/>
        </w:rPr>
      </w:pPr>
      <w:proofErr w:type="gramStart"/>
      <w:r w:rsidRPr="002A2B87">
        <w:rPr>
          <w:rFonts w:ascii="Verdana" w:hAnsi="Verdana" w:cs="Arial-ItalicMT"/>
          <w:i/>
          <w:iCs/>
          <w:sz w:val="20"/>
          <w:szCs w:val="20"/>
        </w:rPr>
        <w:t>o</w:t>
      </w:r>
      <w:proofErr w:type="gramEnd"/>
      <w:r w:rsidRPr="002A2B87">
        <w:rPr>
          <w:rFonts w:ascii="Verdana" w:hAnsi="Verdana" w:cs="Arial-ItalicMT"/>
          <w:i/>
          <w:iCs/>
          <w:sz w:val="20"/>
          <w:szCs w:val="20"/>
        </w:rPr>
        <w:t xml:space="preserve"> exercício de 2011.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sz w:val="20"/>
          <w:szCs w:val="20"/>
        </w:rPr>
      </w:pP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>O CONSELHO SUPERIOR DA MAGISTRATURA</w:t>
      </w:r>
      <w:r w:rsidRPr="002A2B87">
        <w:rPr>
          <w:rFonts w:ascii="Verdana" w:hAnsi="Verdana" w:cs="ArialMT"/>
          <w:sz w:val="20"/>
          <w:szCs w:val="20"/>
        </w:rPr>
        <w:t xml:space="preserve">, no uso das </w:t>
      </w:r>
      <w:proofErr w:type="gramStart"/>
      <w:r w:rsidRPr="002A2B87">
        <w:rPr>
          <w:rFonts w:ascii="Verdana" w:hAnsi="Verdana" w:cs="ArialMT"/>
          <w:sz w:val="20"/>
          <w:szCs w:val="20"/>
        </w:rPr>
        <w:t>suas</w:t>
      </w:r>
      <w:proofErr w:type="gramEnd"/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proofErr w:type="gramStart"/>
      <w:r w:rsidRPr="002A2B87">
        <w:rPr>
          <w:rFonts w:ascii="Verdana" w:hAnsi="Verdana" w:cs="ArialMT"/>
          <w:sz w:val="20"/>
          <w:szCs w:val="20"/>
        </w:rPr>
        <w:t>atribuições</w:t>
      </w:r>
      <w:proofErr w:type="gramEnd"/>
      <w:r w:rsidRPr="002A2B87">
        <w:rPr>
          <w:rFonts w:ascii="Verdana" w:hAnsi="Verdana" w:cs="ArialMT"/>
          <w:sz w:val="20"/>
          <w:szCs w:val="20"/>
        </w:rPr>
        <w:t xml:space="preserve"> legais conferidas pelo artigo 45, inciso XIII do CODJ e atendendo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proofErr w:type="gramStart"/>
      <w:r w:rsidRPr="002A2B87">
        <w:rPr>
          <w:rFonts w:ascii="Verdana" w:hAnsi="Verdana" w:cs="ArialMT"/>
          <w:sz w:val="20"/>
          <w:szCs w:val="20"/>
        </w:rPr>
        <w:t>ao</w:t>
      </w:r>
      <w:proofErr w:type="gramEnd"/>
      <w:r w:rsidRPr="002A2B87">
        <w:rPr>
          <w:rFonts w:ascii="Verdana" w:hAnsi="Verdana" w:cs="ArialMT"/>
          <w:sz w:val="20"/>
          <w:szCs w:val="20"/>
        </w:rPr>
        <w:t xml:space="preserve"> que dispõe o artigo 165, inciso XXV, letra “a”, item 4 do Regimento Interno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proofErr w:type="gramStart"/>
      <w:r w:rsidRPr="002A2B87">
        <w:rPr>
          <w:rFonts w:ascii="Verdana" w:hAnsi="Verdana" w:cs="ArialMT"/>
          <w:sz w:val="20"/>
          <w:szCs w:val="20"/>
        </w:rPr>
        <w:t>deste</w:t>
      </w:r>
      <w:proofErr w:type="gramEnd"/>
      <w:r w:rsidRPr="002A2B87">
        <w:rPr>
          <w:rFonts w:ascii="Verdana" w:hAnsi="Verdana" w:cs="ArialMT"/>
          <w:sz w:val="20"/>
          <w:szCs w:val="20"/>
        </w:rPr>
        <w:t xml:space="preserve"> Tribunal;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sz w:val="20"/>
          <w:szCs w:val="20"/>
        </w:rPr>
      </w:pP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CONSIDERANDO </w:t>
      </w:r>
      <w:r w:rsidRPr="002A2B87">
        <w:rPr>
          <w:rFonts w:ascii="Verdana" w:hAnsi="Verdana" w:cs="ArialMT"/>
          <w:sz w:val="20"/>
          <w:szCs w:val="20"/>
        </w:rPr>
        <w:t>a necessidade de comunicar as datas em que não haverá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proofErr w:type="gramStart"/>
      <w:r w:rsidRPr="002A2B87">
        <w:rPr>
          <w:rFonts w:ascii="Verdana" w:hAnsi="Verdana" w:cs="ArialMT"/>
          <w:sz w:val="20"/>
          <w:szCs w:val="20"/>
        </w:rPr>
        <w:t>expediente</w:t>
      </w:r>
      <w:proofErr w:type="gramEnd"/>
      <w:r w:rsidRPr="002A2B87">
        <w:rPr>
          <w:rFonts w:ascii="Verdana" w:hAnsi="Verdana" w:cs="ArialMT"/>
          <w:sz w:val="20"/>
          <w:szCs w:val="20"/>
        </w:rPr>
        <w:t xml:space="preserve"> forense no exercício de 2011, para efeitos administrativos e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proofErr w:type="gramStart"/>
      <w:r w:rsidRPr="002A2B87">
        <w:rPr>
          <w:rFonts w:ascii="Verdana" w:hAnsi="Verdana" w:cs="ArialMT"/>
          <w:sz w:val="20"/>
          <w:szCs w:val="20"/>
        </w:rPr>
        <w:t>jurisdicionais</w:t>
      </w:r>
      <w:proofErr w:type="gramEnd"/>
      <w:r w:rsidRPr="002A2B87">
        <w:rPr>
          <w:rFonts w:ascii="Verdana" w:hAnsi="Verdana" w:cs="ArialMT"/>
          <w:sz w:val="20"/>
          <w:szCs w:val="20"/>
        </w:rPr>
        <w:t>.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sz w:val="20"/>
          <w:szCs w:val="20"/>
        </w:rPr>
      </w:pP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>R E S O L V E: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sz w:val="20"/>
          <w:szCs w:val="20"/>
        </w:rPr>
      </w:pP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Art. 1º. </w:t>
      </w:r>
      <w:r w:rsidRPr="002A2B87">
        <w:rPr>
          <w:rFonts w:ascii="Verdana" w:hAnsi="Verdana" w:cs="ArialMT"/>
          <w:sz w:val="20"/>
          <w:szCs w:val="20"/>
        </w:rPr>
        <w:t>No exercício de 2011 não haverá expediente no Foro Judicial de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proofErr w:type="gramStart"/>
      <w:r w:rsidRPr="002A2B87">
        <w:rPr>
          <w:rFonts w:ascii="Verdana" w:hAnsi="Verdana" w:cs="ArialMT"/>
          <w:sz w:val="20"/>
          <w:szCs w:val="20"/>
        </w:rPr>
        <w:t>Primeira e Segunda Instâncias</w:t>
      </w:r>
      <w:proofErr w:type="gramEnd"/>
      <w:r w:rsidRPr="002A2B87">
        <w:rPr>
          <w:rFonts w:ascii="Verdana" w:hAnsi="Verdana" w:cs="ArialMT"/>
          <w:sz w:val="20"/>
          <w:szCs w:val="20"/>
        </w:rPr>
        <w:t>, em razão dos feriados e pontos facultativos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proofErr w:type="gramStart"/>
      <w:r w:rsidRPr="002A2B87">
        <w:rPr>
          <w:rFonts w:ascii="Verdana" w:hAnsi="Verdana" w:cs="ArialMT"/>
          <w:sz w:val="20"/>
          <w:szCs w:val="20"/>
        </w:rPr>
        <w:t>previstos</w:t>
      </w:r>
      <w:proofErr w:type="gramEnd"/>
      <w:r w:rsidRPr="002A2B87">
        <w:rPr>
          <w:rFonts w:ascii="Verdana" w:hAnsi="Verdana" w:cs="ArialMT"/>
          <w:sz w:val="20"/>
          <w:szCs w:val="20"/>
        </w:rPr>
        <w:t xml:space="preserve"> neste Provimento: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sz w:val="20"/>
          <w:szCs w:val="20"/>
        </w:rPr>
      </w:pP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I - </w:t>
      </w:r>
      <w:r w:rsidRPr="002A2B87">
        <w:rPr>
          <w:rFonts w:ascii="Verdana" w:hAnsi="Verdana" w:cs="ArialMT"/>
          <w:sz w:val="20"/>
          <w:szCs w:val="20"/>
        </w:rPr>
        <w:t>1º a 06 de janeiro – Feriado Forense (Lei nº3056/05)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II - </w:t>
      </w:r>
      <w:r w:rsidRPr="002A2B87">
        <w:rPr>
          <w:rFonts w:ascii="Verdana" w:hAnsi="Verdana" w:cs="ArialMT"/>
          <w:sz w:val="20"/>
          <w:szCs w:val="20"/>
        </w:rPr>
        <w:t>07 de março – segunda-feira – Carnaval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III - </w:t>
      </w:r>
      <w:r w:rsidRPr="002A2B87">
        <w:rPr>
          <w:rFonts w:ascii="Verdana" w:hAnsi="Verdana" w:cs="ArialMT"/>
          <w:sz w:val="20"/>
          <w:szCs w:val="20"/>
        </w:rPr>
        <w:t>08 de março – terça-feira – Carnaval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IV - </w:t>
      </w:r>
      <w:r w:rsidRPr="002A2B87">
        <w:rPr>
          <w:rFonts w:ascii="Verdana" w:hAnsi="Verdana" w:cs="ArialMT"/>
          <w:sz w:val="20"/>
          <w:szCs w:val="20"/>
        </w:rPr>
        <w:t>21 de abril – quinta-feira – Tiradentes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V - </w:t>
      </w:r>
      <w:r w:rsidRPr="002A2B87">
        <w:rPr>
          <w:rFonts w:ascii="Verdana" w:hAnsi="Verdana" w:cs="ArialMT"/>
          <w:sz w:val="20"/>
          <w:szCs w:val="20"/>
        </w:rPr>
        <w:t>22 de abril – sexta-feira – Semana Santa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VI - </w:t>
      </w:r>
      <w:r w:rsidRPr="002A2B87">
        <w:rPr>
          <w:rFonts w:ascii="Verdana" w:hAnsi="Verdana" w:cs="ArialMT"/>
          <w:sz w:val="20"/>
          <w:szCs w:val="20"/>
        </w:rPr>
        <w:t>23 de junho – quinta-feira – Corpus Christi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VII - </w:t>
      </w:r>
      <w:r w:rsidRPr="002A2B87">
        <w:rPr>
          <w:rFonts w:ascii="Verdana" w:hAnsi="Verdana" w:cs="ArialMT"/>
          <w:sz w:val="20"/>
          <w:szCs w:val="20"/>
        </w:rPr>
        <w:t>11 de agosto – quinta-feira – Instituição dos Cursos Jurídicos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VIII - </w:t>
      </w:r>
      <w:r w:rsidRPr="002A2B87">
        <w:rPr>
          <w:rFonts w:ascii="Verdana" w:hAnsi="Verdana" w:cs="ArialMT"/>
          <w:sz w:val="20"/>
          <w:szCs w:val="20"/>
        </w:rPr>
        <w:t>07 de setembro – quarta-feira – Independência do Brasil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IX - </w:t>
      </w:r>
      <w:r w:rsidRPr="002A2B87">
        <w:rPr>
          <w:rFonts w:ascii="Verdana" w:hAnsi="Verdana" w:cs="ArialMT"/>
          <w:sz w:val="20"/>
          <w:szCs w:val="20"/>
        </w:rPr>
        <w:t>11 de outubro – terça-feira - Divisão do Estado de Mato Grosso do Sul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X - </w:t>
      </w:r>
      <w:r w:rsidRPr="002A2B87">
        <w:rPr>
          <w:rFonts w:ascii="Verdana" w:hAnsi="Verdana" w:cs="ArialMT"/>
          <w:sz w:val="20"/>
          <w:szCs w:val="20"/>
        </w:rPr>
        <w:t>12 de outubro – quarta-feira – Dia da Padroeira do Brasil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XI - </w:t>
      </w:r>
      <w:r w:rsidRPr="002A2B87">
        <w:rPr>
          <w:rFonts w:ascii="Verdana" w:hAnsi="Verdana" w:cs="ArialMT"/>
          <w:sz w:val="20"/>
          <w:szCs w:val="20"/>
        </w:rPr>
        <w:t>28 de outubro – sexta-feira – Dia do Servidor Público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XII - </w:t>
      </w:r>
      <w:r w:rsidRPr="002A2B87">
        <w:rPr>
          <w:rFonts w:ascii="Verdana" w:hAnsi="Verdana" w:cs="ArialMT"/>
          <w:sz w:val="20"/>
          <w:szCs w:val="20"/>
        </w:rPr>
        <w:t>02 de novembro –quarta- feira – Dia de Finados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XIII – </w:t>
      </w:r>
      <w:r w:rsidRPr="002A2B87">
        <w:rPr>
          <w:rFonts w:ascii="Verdana" w:hAnsi="Verdana" w:cs="ArialMT"/>
          <w:sz w:val="20"/>
          <w:szCs w:val="20"/>
        </w:rPr>
        <w:t>15 de novembro – terça-feira – Proclamação da República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XIV - </w:t>
      </w:r>
      <w:r w:rsidRPr="002A2B87">
        <w:rPr>
          <w:rFonts w:ascii="Verdana" w:hAnsi="Verdana" w:cs="ArialMT"/>
          <w:sz w:val="20"/>
          <w:szCs w:val="20"/>
        </w:rPr>
        <w:t>08 de dezembro – quinta-feira – Dia da Justiça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XV - </w:t>
      </w:r>
      <w:r w:rsidRPr="002A2B87">
        <w:rPr>
          <w:rFonts w:ascii="Verdana" w:hAnsi="Verdana" w:cs="ArialMT"/>
          <w:sz w:val="20"/>
          <w:szCs w:val="20"/>
        </w:rPr>
        <w:t>20 a 31 de dezembro – Feriado Forense (Lei nº3056/05)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sz w:val="20"/>
          <w:szCs w:val="20"/>
        </w:rPr>
      </w:pP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§ 1º. </w:t>
      </w:r>
      <w:r w:rsidRPr="002A2B87">
        <w:rPr>
          <w:rFonts w:ascii="Verdana" w:hAnsi="Verdana" w:cs="ArialMT"/>
          <w:sz w:val="20"/>
          <w:szCs w:val="20"/>
        </w:rPr>
        <w:t>Não haverá expediente forense na comarca de Campo Grande e na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MT"/>
          <w:sz w:val="20"/>
          <w:szCs w:val="20"/>
        </w:rPr>
        <w:t xml:space="preserve">Secretaria do Tribunal de Justiça nos dias 13 de junho e 26 de agosto, </w:t>
      </w:r>
      <w:proofErr w:type="gramStart"/>
      <w:r w:rsidRPr="002A2B87">
        <w:rPr>
          <w:rFonts w:ascii="Verdana" w:hAnsi="Verdana" w:cs="ArialMT"/>
          <w:sz w:val="20"/>
          <w:szCs w:val="20"/>
        </w:rPr>
        <w:t>em</w:t>
      </w:r>
      <w:proofErr w:type="gramEnd"/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proofErr w:type="gramStart"/>
      <w:r w:rsidRPr="002A2B87">
        <w:rPr>
          <w:rFonts w:ascii="Verdana" w:hAnsi="Verdana" w:cs="ArialMT"/>
          <w:sz w:val="20"/>
          <w:szCs w:val="20"/>
        </w:rPr>
        <w:t>razão</w:t>
      </w:r>
      <w:proofErr w:type="gramEnd"/>
      <w:r w:rsidRPr="002A2B87">
        <w:rPr>
          <w:rFonts w:ascii="Verdana" w:hAnsi="Verdana" w:cs="ArialMT"/>
          <w:sz w:val="20"/>
          <w:szCs w:val="20"/>
        </w:rPr>
        <w:t xml:space="preserve"> da comemoração do Padroeiro da cidade e do aniversário da cidade.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sz w:val="20"/>
          <w:szCs w:val="20"/>
        </w:rPr>
      </w:pP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§ 2º. </w:t>
      </w:r>
      <w:r w:rsidRPr="002A2B87">
        <w:rPr>
          <w:rFonts w:ascii="Verdana" w:hAnsi="Verdana" w:cs="ArialMT"/>
          <w:sz w:val="20"/>
          <w:szCs w:val="20"/>
        </w:rPr>
        <w:t xml:space="preserve">O início do expediente no dia 09 de março, quarta-feira de Cinzas, </w:t>
      </w:r>
      <w:proofErr w:type="gramStart"/>
      <w:r w:rsidRPr="002A2B87">
        <w:rPr>
          <w:rFonts w:ascii="Verdana" w:hAnsi="Verdana" w:cs="ArialMT"/>
          <w:sz w:val="20"/>
          <w:szCs w:val="20"/>
        </w:rPr>
        <w:t>será</w:t>
      </w:r>
      <w:proofErr w:type="gramEnd"/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proofErr w:type="gramStart"/>
      <w:r w:rsidRPr="002A2B87">
        <w:rPr>
          <w:rFonts w:ascii="Verdana" w:hAnsi="Verdana" w:cs="ArialMT"/>
          <w:sz w:val="20"/>
          <w:szCs w:val="20"/>
        </w:rPr>
        <w:t>a</w:t>
      </w:r>
      <w:proofErr w:type="gramEnd"/>
      <w:r w:rsidRPr="002A2B87">
        <w:rPr>
          <w:rFonts w:ascii="Verdana" w:hAnsi="Verdana" w:cs="ArialMT"/>
          <w:sz w:val="20"/>
          <w:szCs w:val="20"/>
        </w:rPr>
        <w:t xml:space="preserve"> partir das 12 horas.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sz w:val="20"/>
          <w:szCs w:val="20"/>
        </w:rPr>
      </w:pP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>Art. 2º</w:t>
      </w:r>
      <w:r w:rsidRPr="002A2B87">
        <w:rPr>
          <w:rFonts w:ascii="Verdana" w:hAnsi="Verdana" w:cs="ArialMT"/>
          <w:sz w:val="20"/>
          <w:szCs w:val="20"/>
        </w:rPr>
        <w:t xml:space="preserve">. Considera-se ponto facultativo os dias 24 de junho, 10 de outubro e </w:t>
      </w:r>
      <w:proofErr w:type="gramStart"/>
      <w:r w:rsidRPr="002A2B87">
        <w:rPr>
          <w:rFonts w:ascii="Verdana" w:hAnsi="Verdana" w:cs="ArialMT"/>
          <w:sz w:val="20"/>
          <w:szCs w:val="20"/>
        </w:rPr>
        <w:t>14</w:t>
      </w:r>
      <w:proofErr w:type="gramEnd"/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proofErr w:type="gramStart"/>
      <w:r w:rsidRPr="002A2B87">
        <w:rPr>
          <w:rFonts w:ascii="Verdana" w:hAnsi="Verdana" w:cs="ArialMT"/>
          <w:sz w:val="20"/>
          <w:szCs w:val="20"/>
        </w:rPr>
        <w:t>de</w:t>
      </w:r>
      <w:proofErr w:type="gramEnd"/>
      <w:r w:rsidRPr="002A2B87">
        <w:rPr>
          <w:rFonts w:ascii="Verdana" w:hAnsi="Verdana" w:cs="ArialMT"/>
          <w:sz w:val="20"/>
          <w:szCs w:val="20"/>
        </w:rPr>
        <w:t xml:space="preserve"> novembro, devendo as horas não trabalhadas serem repostas até o último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proofErr w:type="gramStart"/>
      <w:r w:rsidRPr="002A2B87">
        <w:rPr>
          <w:rFonts w:ascii="Verdana" w:hAnsi="Verdana" w:cs="ArialMT"/>
          <w:sz w:val="20"/>
          <w:szCs w:val="20"/>
        </w:rPr>
        <w:t>dia</w:t>
      </w:r>
      <w:proofErr w:type="gramEnd"/>
      <w:r w:rsidRPr="002A2B87">
        <w:rPr>
          <w:rFonts w:ascii="Verdana" w:hAnsi="Verdana" w:cs="ArialMT"/>
          <w:sz w:val="20"/>
          <w:szCs w:val="20"/>
        </w:rPr>
        <w:t xml:space="preserve"> útil do segundo mês </w:t>
      </w:r>
      <w:proofErr w:type="spellStart"/>
      <w:r w:rsidRPr="002A2B87">
        <w:rPr>
          <w:rFonts w:ascii="Verdana" w:hAnsi="Verdana" w:cs="ArialMT"/>
          <w:sz w:val="20"/>
          <w:szCs w:val="20"/>
        </w:rPr>
        <w:t>subseqüente</w:t>
      </w:r>
      <w:proofErr w:type="spellEnd"/>
      <w:r w:rsidRPr="002A2B87">
        <w:rPr>
          <w:rFonts w:ascii="Verdana" w:hAnsi="Verdana" w:cs="ArialMT"/>
          <w:sz w:val="20"/>
          <w:szCs w:val="20"/>
        </w:rPr>
        <w:t xml:space="preserve"> ao do feriado correspondente, salvo no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proofErr w:type="gramStart"/>
      <w:r w:rsidRPr="002A2B87">
        <w:rPr>
          <w:rFonts w:ascii="Verdana" w:hAnsi="Verdana" w:cs="ArialMT"/>
          <w:sz w:val="20"/>
          <w:szCs w:val="20"/>
        </w:rPr>
        <w:t>caso</w:t>
      </w:r>
      <w:proofErr w:type="gramEnd"/>
      <w:r w:rsidRPr="002A2B87">
        <w:rPr>
          <w:rFonts w:ascii="Verdana" w:hAnsi="Verdana" w:cs="ArialMT"/>
          <w:sz w:val="20"/>
          <w:szCs w:val="20"/>
        </w:rPr>
        <w:t xml:space="preserve"> de decretação de ponto facultativo pelo Governador do Estado.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sz w:val="20"/>
          <w:szCs w:val="20"/>
        </w:rPr>
      </w:pP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Parágrafo único. </w:t>
      </w:r>
      <w:r w:rsidRPr="002A2B87">
        <w:rPr>
          <w:rFonts w:ascii="Verdana" w:hAnsi="Verdana" w:cs="ArialMT"/>
          <w:sz w:val="20"/>
          <w:szCs w:val="20"/>
        </w:rPr>
        <w:t xml:space="preserve">Na hipótese de reposição, o servidor poderá utilizar </w:t>
      </w:r>
      <w:proofErr w:type="gramStart"/>
      <w:r w:rsidRPr="002A2B87">
        <w:rPr>
          <w:rFonts w:ascii="Verdana" w:hAnsi="Verdana" w:cs="ArialMT"/>
          <w:sz w:val="20"/>
          <w:szCs w:val="20"/>
        </w:rPr>
        <w:t>o</w:t>
      </w:r>
      <w:proofErr w:type="gramEnd"/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proofErr w:type="gramStart"/>
      <w:r w:rsidRPr="002A2B87">
        <w:rPr>
          <w:rFonts w:ascii="Verdana" w:hAnsi="Verdana" w:cs="ArialMT"/>
          <w:sz w:val="20"/>
          <w:szCs w:val="20"/>
        </w:rPr>
        <w:t>crédito</w:t>
      </w:r>
      <w:proofErr w:type="gramEnd"/>
      <w:r w:rsidRPr="002A2B87">
        <w:rPr>
          <w:rFonts w:ascii="Verdana" w:hAnsi="Verdana" w:cs="ArialMT"/>
          <w:sz w:val="20"/>
          <w:szCs w:val="20"/>
        </w:rPr>
        <w:t xml:space="preserve"> constante no banco de horas, para a compensação, cujo controle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proofErr w:type="gramStart"/>
      <w:r w:rsidRPr="002A2B87">
        <w:rPr>
          <w:rFonts w:ascii="Verdana" w:hAnsi="Verdana" w:cs="ArialMT"/>
          <w:sz w:val="20"/>
          <w:szCs w:val="20"/>
        </w:rPr>
        <w:t>incumbe</w:t>
      </w:r>
      <w:proofErr w:type="gramEnd"/>
      <w:r w:rsidRPr="002A2B87">
        <w:rPr>
          <w:rFonts w:ascii="Verdana" w:hAnsi="Verdana" w:cs="ArialMT"/>
          <w:sz w:val="20"/>
          <w:szCs w:val="20"/>
        </w:rPr>
        <w:t xml:space="preserve"> à Secretaria de Gestão de Pessoal.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sz w:val="20"/>
          <w:szCs w:val="20"/>
        </w:rPr>
      </w:pP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>Art. 3º</w:t>
      </w:r>
      <w:r w:rsidRPr="002A2B87">
        <w:rPr>
          <w:rFonts w:ascii="Verdana" w:hAnsi="Verdana" w:cs="ArialMT"/>
          <w:sz w:val="20"/>
          <w:szCs w:val="20"/>
        </w:rPr>
        <w:t>. Nos dias em que não houver expediente deverá funcionar o Plantão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MT"/>
          <w:sz w:val="20"/>
          <w:szCs w:val="20"/>
        </w:rPr>
        <w:t xml:space="preserve">Judiciário nos termos do Provimento n. 135, de 05 de novembro de 2007 </w:t>
      </w:r>
      <w:proofErr w:type="gramStart"/>
      <w:r w:rsidRPr="002A2B87">
        <w:rPr>
          <w:rFonts w:ascii="Verdana" w:hAnsi="Verdana" w:cs="ArialMT"/>
          <w:sz w:val="20"/>
          <w:szCs w:val="20"/>
        </w:rPr>
        <w:t>e</w:t>
      </w:r>
      <w:proofErr w:type="gramEnd"/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proofErr w:type="gramStart"/>
      <w:r w:rsidRPr="002A2B87">
        <w:rPr>
          <w:rFonts w:ascii="Verdana" w:hAnsi="Verdana" w:cs="ArialMT"/>
          <w:sz w:val="20"/>
          <w:szCs w:val="20"/>
        </w:rPr>
        <w:t>dos</w:t>
      </w:r>
      <w:proofErr w:type="gramEnd"/>
      <w:r w:rsidRPr="002A2B87">
        <w:rPr>
          <w:rFonts w:ascii="Verdana" w:hAnsi="Verdana" w:cs="ArialMT"/>
          <w:sz w:val="20"/>
          <w:szCs w:val="20"/>
        </w:rPr>
        <w:t xml:space="preserve"> artigos 83-A, 83-B e 83-C, do Regimento Interno do Tribunal de Justiça.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MT"/>
          <w:sz w:val="20"/>
          <w:szCs w:val="20"/>
        </w:rPr>
        <w:t>Publique-se. Registre-se. Cumpra-se.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MT"/>
          <w:sz w:val="20"/>
          <w:szCs w:val="20"/>
        </w:rPr>
        <w:lastRenderedPageBreak/>
        <w:t xml:space="preserve">Campo Grande, MS, </w:t>
      </w:r>
      <w:proofErr w:type="gramStart"/>
      <w:r w:rsidRPr="002A2B87">
        <w:rPr>
          <w:rFonts w:ascii="Verdana" w:hAnsi="Verdana" w:cs="ArialMT"/>
          <w:sz w:val="20"/>
          <w:szCs w:val="20"/>
        </w:rPr>
        <w:t>8</w:t>
      </w:r>
      <w:proofErr w:type="gramEnd"/>
      <w:r w:rsidRPr="002A2B87">
        <w:rPr>
          <w:rFonts w:ascii="Verdana" w:hAnsi="Verdana" w:cs="ArialMT"/>
          <w:sz w:val="20"/>
          <w:szCs w:val="20"/>
        </w:rPr>
        <w:t xml:space="preserve"> de fevereiro de 2011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>(a) Des. LUIZ CARLOS SANTINI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MT"/>
          <w:sz w:val="20"/>
          <w:szCs w:val="20"/>
        </w:rPr>
        <w:t>Presidente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>(a) Des. HILDEBRANDO COELHO NETO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MT"/>
          <w:sz w:val="20"/>
          <w:szCs w:val="20"/>
        </w:rPr>
        <w:t>Vice-Presidente</w:t>
      </w:r>
    </w:p>
    <w:p w:rsidR="002A2B87" w:rsidRPr="002A2B87" w:rsidRDefault="002A2B87" w:rsidP="002A2B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-BoldMT"/>
          <w:b/>
          <w:bCs/>
          <w:sz w:val="20"/>
          <w:szCs w:val="20"/>
        </w:rPr>
      </w:pPr>
      <w:r w:rsidRPr="002A2B87">
        <w:rPr>
          <w:rFonts w:ascii="Verdana" w:hAnsi="Verdana" w:cs="Arial-BoldMT"/>
          <w:b/>
          <w:bCs/>
          <w:sz w:val="20"/>
          <w:szCs w:val="20"/>
        </w:rPr>
        <w:t xml:space="preserve">(a) Des. ATAPOÃ DA COSTA </w:t>
      </w:r>
      <w:proofErr w:type="gramStart"/>
      <w:r w:rsidRPr="002A2B87">
        <w:rPr>
          <w:rFonts w:ascii="Verdana" w:hAnsi="Verdana" w:cs="Arial-BoldMT"/>
          <w:b/>
          <w:bCs/>
          <w:sz w:val="20"/>
          <w:szCs w:val="20"/>
        </w:rPr>
        <w:t>FELIZ</w:t>
      </w:r>
      <w:proofErr w:type="gramEnd"/>
    </w:p>
    <w:p w:rsidR="002A2B87" w:rsidRPr="002A2B87" w:rsidRDefault="002A2B87" w:rsidP="002A2B87">
      <w:pPr>
        <w:jc w:val="both"/>
        <w:rPr>
          <w:rFonts w:ascii="Verdana" w:hAnsi="Verdana" w:cs="ArialMT"/>
          <w:sz w:val="20"/>
          <w:szCs w:val="20"/>
        </w:rPr>
      </w:pPr>
      <w:r w:rsidRPr="002A2B87">
        <w:rPr>
          <w:rFonts w:ascii="Verdana" w:hAnsi="Verdana" w:cs="ArialMT"/>
          <w:sz w:val="20"/>
          <w:szCs w:val="20"/>
        </w:rPr>
        <w:t>Corregedor-Geral de Justiça</w:t>
      </w:r>
    </w:p>
    <w:p w:rsidR="00D65A2F" w:rsidRPr="002A2B87" w:rsidRDefault="00D65A2F" w:rsidP="002A2B87">
      <w:pPr>
        <w:jc w:val="both"/>
        <w:rPr>
          <w:rFonts w:ascii="Verdana" w:hAnsi="Verdana"/>
          <w:sz w:val="20"/>
          <w:szCs w:val="20"/>
        </w:rPr>
      </w:pPr>
    </w:p>
    <w:sectPr w:rsidR="00D65A2F" w:rsidRPr="002A2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87"/>
    <w:rsid w:val="002A2B87"/>
    <w:rsid w:val="00D6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mig-25</dc:creator>
  <cp:lastModifiedBy>mig-25</cp:lastModifiedBy>
  <cp:revision>1</cp:revision>
  <dcterms:created xsi:type="dcterms:W3CDTF">2011-03-01T13:40:00Z</dcterms:created>
  <dcterms:modified xsi:type="dcterms:W3CDTF">2011-03-01T13:42:00Z</dcterms:modified>
</cp:coreProperties>
</file>